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080" w:rsidRPr="000239F2" w:rsidRDefault="00535080" w:rsidP="0048242F">
      <w:pPr>
        <w:pStyle w:val="Ttulo1"/>
        <w:jc w:val="center"/>
        <w:rPr>
          <w:rFonts w:ascii="Arial Narrow" w:hAnsi="Arial Narrow" w:cs="Arial"/>
          <w:color w:val="000000"/>
          <w:sz w:val="27"/>
          <w:szCs w:val="27"/>
          <w:u w:val="single"/>
        </w:rPr>
      </w:pPr>
      <w:r w:rsidRPr="000239F2">
        <w:rPr>
          <w:rFonts w:ascii="Arial Narrow" w:hAnsi="Arial Narrow" w:cs="Arial"/>
          <w:color w:val="000000"/>
          <w:sz w:val="27"/>
          <w:szCs w:val="27"/>
          <w:u w:val="single"/>
        </w:rPr>
        <w:t xml:space="preserve">ESPECIFICACIONES </w:t>
      </w:r>
      <w:r w:rsidR="003F2E97" w:rsidRPr="000239F2">
        <w:rPr>
          <w:rFonts w:ascii="Arial Narrow" w:hAnsi="Arial Narrow" w:cs="Arial"/>
          <w:color w:val="000000"/>
          <w:sz w:val="27"/>
          <w:szCs w:val="27"/>
          <w:u w:val="single"/>
        </w:rPr>
        <w:t>TÉCNICAS</w:t>
      </w:r>
      <w:r w:rsidR="00FB4354" w:rsidRPr="000239F2">
        <w:rPr>
          <w:rFonts w:ascii="Arial Narrow" w:hAnsi="Arial Narrow" w:cs="Arial"/>
          <w:color w:val="000000"/>
          <w:sz w:val="27"/>
          <w:szCs w:val="27"/>
          <w:u w:val="single"/>
        </w:rPr>
        <w:t xml:space="preserve">: </w:t>
      </w:r>
      <w:r w:rsidR="0048242F" w:rsidRPr="000239F2">
        <w:rPr>
          <w:rFonts w:ascii="Arial Narrow" w:hAnsi="Arial Narrow" w:cs="Arial"/>
          <w:color w:val="000000"/>
          <w:sz w:val="27"/>
          <w:szCs w:val="27"/>
          <w:u w:val="single"/>
        </w:rPr>
        <w:t>CONSTRUCCIÓN DE CASETA DE VÁLVULAS</w:t>
      </w:r>
    </w:p>
    <w:p w:rsidR="00535080" w:rsidRPr="00E213B6" w:rsidRDefault="00535080" w:rsidP="001A2A57">
      <w:pPr>
        <w:pStyle w:val="Ttulo2"/>
        <w:jc w:val="both"/>
        <w:rPr>
          <w:rFonts w:cs="Arial"/>
          <w:color w:val="000000"/>
          <w:sz w:val="20"/>
          <w:lang w:val="es-PE"/>
        </w:rPr>
      </w:pPr>
    </w:p>
    <w:p w:rsidR="00350BD9" w:rsidRDefault="0048242F" w:rsidP="00350BD9">
      <w:pPr>
        <w:widowControl w:val="0"/>
        <w:autoSpaceDE w:val="0"/>
        <w:autoSpaceDN w:val="0"/>
        <w:adjustRightInd w:val="0"/>
        <w:ind w:left="-560"/>
        <w:jc w:val="both"/>
        <w:rPr>
          <w:rFonts w:ascii="Arial Narrow" w:hAnsi="Arial Narrow" w:cs="Arial"/>
          <w:b/>
          <w:bCs/>
          <w:sz w:val="20"/>
        </w:rPr>
      </w:pPr>
      <w:r w:rsidRPr="0048242F">
        <w:rPr>
          <w:rFonts w:ascii="Arial Narrow" w:hAnsi="Arial Narrow" w:cs="Arial"/>
          <w:b/>
          <w:bCs/>
          <w:sz w:val="20"/>
        </w:rPr>
        <w:t>01.04.01</w:t>
      </w:r>
      <w:r>
        <w:rPr>
          <w:rFonts w:ascii="Arial Narrow" w:hAnsi="Arial Narrow" w:cs="Arial"/>
          <w:b/>
          <w:bCs/>
          <w:sz w:val="20"/>
        </w:rPr>
        <w:t xml:space="preserve">     </w:t>
      </w:r>
      <w:r w:rsidR="00FD4455">
        <w:rPr>
          <w:rFonts w:ascii="Arial Narrow" w:hAnsi="Arial Narrow" w:cs="Arial"/>
          <w:b/>
          <w:bCs/>
          <w:sz w:val="20"/>
        </w:rPr>
        <w:t xml:space="preserve"> </w:t>
      </w:r>
      <w:r w:rsidRPr="0048242F">
        <w:rPr>
          <w:rFonts w:ascii="Arial Narrow" w:hAnsi="Arial Narrow" w:cs="Arial"/>
          <w:b/>
          <w:bCs/>
          <w:sz w:val="20"/>
          <w:u w:val="single"/>
        </w:rPr>
        <w:t>Trabajos Preliminares</w:t>
      </w:r>
    </w:p>
    <w:p w:rsidR="00350BD9" w:rsidRPr="00E213B6" w:rsidRDefault="0048242F" w:rsidP="00350BD9">
      <w:pPr>
        <w:widowControl w:val="0"/>
        <w:autoSpaceDE w:val="0"/>
        <w:autoSpaceDN w:val="0"/>
        <w:adjustRightInd w:val="0"/>
        <w:ind w:left="-560"/>
        <w:jc w:val="both"/>
        <w:rPr>
          <w:rFonts w:ascii="Arial Narrow" w:hAnsi="Arial Narrow" w:cs="Arial"/>
          <w:b/>
          <w:bCs/>
          <w:sz w:val="20"/>
        </w:rPr>
      </w:pPr>
      <w:r w:rsidRPr="0048242F">
        <w:rPr>
          <w:rFonts w:ascii="Arial Narrow" w:hAnsi="Arial Narrow" w:cs="Arial"/>
          <w:b/>
          <w:bCs/>
          <w:sz w:val="20"/>
        </w:rPr>
        <w:t>01.04.01.01</w:t>
      </w:r>
      <w:r w:rsidR="00FD4455">
        <w:rPr>
          <w:rFonts w:ascii="Arial Narrow" w:hAnsi="Arial Narrow" w:cs="Arial"/>
          <w:b/>
          <w:bCs/>
          <w:sz w:val="20"/>
        </w:rPr>
        <w:t xml:space="preserve"> </w:t>
      </w:r>
      <w:r w:rsidR="00410DEF" w:rsidRPr="00410DEF">
        <w:rPr>
          <w:rFonts w:ascii="Arial Narrow" w:hAnsi="Arial Narrow" w:cs="Arial"/>
          <w:b/>
          <w:bCs/>
          <w:sz w:val="20"/>
        </w:rPr>
        <w:t>Trazo y replanteo inicial para caseta de bombeo</w:t>
      </w:r>
    </w:p>
    <w:p w:rsidR="00350BD9" w:rsidRPr="00E213B6" w:rsidRDefault="00350BD9" w:rsidP="00350BD9">
      <w:pPr>
        <w:pStyle w:val="Ttulo2"/>
        <w:ind w:left="374"/>
        <w:jc w:val="both"/>
        <w:rPr>
          <w:rFonts w:cs="Arial"/>
          <w:b w:val="0"/>
          <w:sz w:val="20"/>
          <w:u w:val="single"/>
        </w:rPr>
      </w:pPr>
    </w:p>
    <w:p w:rsidR="0048242F" w:rsidRPr="00F96BAC" w:rsidRDefault="0048242F" w:rsidP="0048242F">
      <w:pPr>
        <w:jc w:val="both"/>
        <w:rPr>
          <w:rFonts w:ascii="Arial Narrow" w:hAnsi="Arial Narrow"/>
          <w:sz w:val="20"/>
          <w:u w:val="single"/>
        </w:rPr>
      </w:pPr>
      <w:r w:rsidRPr="00F96BAC">
        <w:rPr>
          <w:rFonts w:ascii="Arial Narrow" w:hAnsi="Arial Narrow"/>
          <w:sz w:val="20"/>
          <w:u w:val="single"/>
        </w:rPr>
        <w:t>Descripción</w:t>
      </w:r>
    </w:p>
    <w:p w:rsidR="0048242F" w:rsidRPr="00F96BAC" w:rsidRDefault="0048242F" w:rsidP="0048242F">
      <w:pPr>
        <w:jc w:val="both"/>
        <w:rPr>
          <w:rFonts w:ascii="Arial Narrow" w:hAnsi="Arial Narrow"/>
          <w:sz w:val="20"/>
        </w:rPr>
      </w:pPr>
      <w:r w:rsidRPr="00F96BAC">
        <w:rPr>
          <w:rFonts w:ascii="Arial Narrow" w:hAnsi="Arial Narrow"/>
          <w:sz w:val="20"/>
        </w:rPr>
        <w:t>Ejecutar todo el trabajo de acuerdo con los trazos y gradientes indicados en los planos.  Asumir toda la responsabilidad por conservar el alineamiento y gradiente.</w:t>
      </w:r>
    </w:p>
    <w:p w:rsidR="0048242F" w:rsidRPr="00F96BAC" w:rsidRDefault="0048242F" w:rsidP="0048242F">
      <w:pPr>
        <w:jc w:val="both"/>
        <w:rPr>
          <w:rFonts w:ascii="Arial Narrow" w:hAnsi="Arial Narrow"/>
          <w:sz w:val="20"/>
        </w:rPr>
      </w:pPr>
    </w:p>
    <w:p w:rsidR="0048242F" w:rsidRPr="00F96BAC" w:rsidRDefault="0048242F" w:rsidP="0048242F">
      <w:pPr>
        <w:jc w:val="both"/>
        <w:rPr>
          <w:rFonts w:ascii="Arial Narrow" w:hAnsi="Arial Narrow"/>
          <w:sz w:val="20"/>
        </w:rPr>
      </w:pPr>
      <w:r w:rsidRPr="00F96BAC">
        <w:rPr>
          <w:rFonts w:ascii="Arial Narrow" w:hAnsi="Arial Narrow"/>
          <w:sz w:val="20"/>
        </w:rPr>
        <w:t>Levantamiento topográfico:</w:t>
      </w:r>
    </w:p>
    <w:p w:rsidR="0048242F" w:rsidRPr="00F96BAC" w:rsidRDefault="0048242F" w:rsidP="0048242F">
      <w:pPr>
        <w:jc w:val="both"/>
        <w:rPr>
          <w:rFonts w:ascii="Arial Narrow" w:hAnsi="Arial Narrow"/>
          <w:sz w:val="20"/>
        </w:rPr>
      </w:pPr>
      <w:r w:rsidRPr="00F96BAC">
        <w:rPr>
          <w:rFonts w:ascii="Arial Narrow" w:hAnsi="Arial Narrow"/>
          <w:sz w:val="20"/>
        </w:rPr>
        <w:t>Puntos de Control: Los puntos base de control, tanto horizontales como verticales, serán establecidos y/o designados por el supervisor y utilizados como referencia para el trabajo. Ejecutar todos los levantamientos topográficos, planos de disposición, y trabajos de medición adicionales que sean necesarios.</w:t>
      </w:r>
    </w:p>
    <w:p w:rsidR="0048242F" w:rsidRPr="00F96BAC" w:rsidRDefault="0048242F" w:rsidP="0048242F">
      <w:pPr>
        <w:jc w:val="both"/>
        <w:rPr>
          <w:rFonts w:ascii="Arial Narrow" w:hAnsi="Arial Narrow"/>
          <w:sz w:val="20"/>
        </w:rPr>
      </w:pPr>
    </w:p>
    <w:p w:rsidR="0048242F" w:rsidRPr="00F96BAC" w:rsidRDefault="0048242F" w:rsidP="0048242F">
      <w:pPr>
        <w:ind w:left="142" w:hanging="142"/>
        <w:jc w:val="both"/>
        <w:rPr>
          <w:rFonts w:ascii="Arial Narrow" w:hAnsi="Arial Narrow"/>
          <w:sz w:val="20"/>
        </w:rPr>
      </w:pPr>
      <w:r w:rsidRPr="00F96BAC">
        <w:rPr>
          <w:rFonts w:ascii="Arial Narrow" w:hAnsi="Arial Narrow"/>
          <w:sz w:val="20"/>
        </w:rPr>
        <w:t>I. Mantener al supervisor informado, con suficiente anticipación, sobre los momentos y los lugares en que se va a realizar el trabajo, de modo que tanto los puntos base de control horizontales como los verticales, puedan ser establecidos y chequeados por el supervisor, con el mínimo de inconveniencia y sin ninguna demora para el contratista. La intención no es la de impedir el trabajo para establecer los puntos de control, ni tampoco la verificación de los alineamientos ni las gradientes establecidas por el contratista,  pero cuando sea necesario, suspender los trabajos por un tiempo razonable que el supervisor pueda requerir para este propósito.  Los costos relacionados con esta suspensión son considerados como incluidos dentro del precio del Contrato, y no se considerará ampliación de tiempo o de costos adicionales.</w:t>
      </w:r>
    </w:p>
    <w:p w:rsidR="0048242F" w:rsidRPr="00F96BAC" w:rsidRDefault="0048242F" w:rsidP="0048242F">
      <w:pPr>
        <w:jc w:val="both"/>
        <w:rPr>
          <w:rFonts w:ascii="Arial Narrow" w:hAnsi="Arial Narrow"/>
          <w:sz w:val="20"/>
        </w:rPr>
      </w:pPr>
    </w:p>
    <w:p w:rsidR="0048242F" w:rsidRPr="00F96BAC" w:rsidRDefault="0048242F" w:rsidP="0048242F">
      <w:pPr>
        <w:ind w:left="284" w:hanging="284"/>
        <w:jc w:val="both"/>
        <w:rPr>
          <w:rFonts w:ascii="Arial Narrow" w:hAnsi="Arial Narrow"/>
          <w:sz w:val="20"/>
        </w:rPr>
      </w:pPr>
      <w:r w:rsidRPr="00F96BAC">
        <w:rPr>
          <w:rFonts w:ascii="Arial Narrow" w:hAnsi="Arial Narrow"/>
          <w:sz w:val="20"/>
        </w:rPr>
        <w:t>II. Proveer una cuadrilla con experiencia, para el levantamiento topográfico, que conste de un operador de instrumentos, ayudantes competentes, y otros instrumentos, herramientas, estacas, y otros materiales que se requieran para realizar el levantamiento topográfico, el plano de disposición y el trabajo de medición ejecutado por el contratista.</w:t>
      </w:r>
    </w:p>
    <w:p w:rsidR="0048242F" w:rsidRPr="00F96BAC" w:rsidRDefault="0048242F" w:rsidP="0048242F">
      <w:pPr>
        <w:jc w:val="both"/>
        <w:rPr>
          <w:rFonts w:ascii="Arial Narrow" w:hAnsi="Arial Narrow"/>
          <w:sz w:val="20"/>
        </w:rPr>
      </w:pPr>
    </w:p>
    <w:p w:rsidR="0048242F" w:rsidRPr="00F96BAC" w:rsidRDefault="0048242F" w:rsidP="0048242F">
      <w:pPr>
        <w:jc w:val="both"/>
        <w:rPr>
          <w:rFonts w:ascii="Arial Narrow" w:hAnsi="Arial Narrow"/>
          <w:sz w:val="20"/>
        </w:rPr>
      </w:pPr>
      <w:r w:rsidRPr="00F96BAC">
        <w:rPr>
          <w:rFonts w:ascii="Arial Narrow" w:hAnsi="Arial Narrow"/>
          <w:sz w:val="20"/>
        </w:rPr>
        <w:t>Nivel de referencia</w:t>
      </w:r>
    </w:p>
    <w:p w:rsidR="0048242F" w:rsidRPr="00F96BAC" w:rsidRDefault="0048242F" w:rsidP="0048242F">
      <w:pPr>
        <w:jc w:val="both"/>
        <w:rPr>
          <w:rFonts w:ascii="Arial Narrow" w:hAnsi="Arial Narrow"/>
          <w:sz w:val="20"/>
        </w:rPr>
      </w:pPr>
      <w:r w:rsidRPr="00F96BAC">
        <w:rPr>
          <w:rFonts w:ascii="Arial Narrow" w:hAnsi="Arial Narrow"/>
          <w:sz w:val="20"/>
        </w:rPr>
        <w:t>Todas las elevaciones indicadas o especificadas se refieren al Datum Provisional Sud - Americano 1956, mantenida por el Instituto Geográfico Nacional (I.G.N.). Todas las elevaciones indicadas o especificadas se refieren al nivel medio del mar y están expresadas en metros.</w:t>
      </w:r>
    </w:p>
    <w:p w:rsidR="0048242F" w:rsidRPr="00F96BAC" w:rsidRDefault="0048242F" w:rsidP="0048242F">
      <w:pPr>
        <w:jc w:val="both"/>
        <w:rPr>
          <w:rFonts w:ascii="Arial Narrow" w:hAnsi="Arial Narrow"/>
          <w:sz w:val="20"/>
        </w:rPr>
      </w:pPr>
    </w:p>
    <w:p w:rsidR="0048242F" w:rsidRPr="00F96BAC" w:rsidRDefault="0048242F" w:rsidP="0048242F">
      <w:pPr>
        <w:jc w:val="both"/>
        <w:rPr>
          <w:rFonts w:ascii="Arial Narrow" w:hAnsi="Arial Narrow"/>
          <w:sz w:val="20"/>
        </w:rPr>
      </w:pPr>
      <w:r w:rsidRPr="00F96BAC">
        <w:rPr>
          <w:rFonts w:ascii="Arial Narrow" w:hAnsi="Arial Narrow"/>
          <w:sz w:val="20"/>
        </w:rPr>
        <w:t>Protección de la información de levantamiento topográfico</w:t>
      </w:r>
    </w:p>
    <w:p w:rsidR="0048242F" w:rsidRPr="00F96BAC" w:rsidRDefault="0048242F" w:rsidP="0048242F">
      <w:pPr>
        <w:jc w:val="both"/>
        <w:rPr>
          <w:rFonts w:ascii="Arial Narrow" w:hAnsi="Arial Narrow"/>
          <w:sz w:val="20"/>
        </w:rPr>
      </w:pPr>
      <w:r w:rsidRPr="00F96BAC">
        <w:rPr>
          <w:rFonts w:ascii="Arial Narrow" w:hAnsi="Arial Narrow"/>
          <w:sz w:val="20"/>
        </w:rPr>
        <w:t xml:space="preserve">Generalidades: Conservar todos los puntos, estacas, marcas de gradientes, esquinas conocidas de los predios, monumentos, Bench Marks, hechos o establecidos para el </w:t>
      </w:r>
      <w:r w:rsidR="00EF373B">
        <w:rPr>
          <w:rFonts w:ascii="Arial Narrow" w:hAnsi="Arial Narrow"/>
          <w:sz w:val="20"/>
        </w:rPr>
        <w:t>t</w:t>
      </w:r>
      <w:r w:rsidRPr="00F96BAC">
        <w:rPr>
          <w:rFonts w:ascii="Arial Narrow" w:hAnsi="Arial Narrow"/>
          <w:sz w:val="20"/>
        </w:rPr>
        <w:t xml:space="preserve">rabajo. Restablecerlos si hubiesen sido removidos, y asumir el gasto total de revisar las marcas restablecidas y rectificar el trabajo instalado deficientemente. </w:t>
      </w:r>
    </w:p>
    <w:p w:rsidR="0048242F" w:rsidRPr="00F96BAC" w:rsidRDefault="0048242F" w:rsidP="0048242F">
      <w:pPr>
        <w:jc w:val="both"/>
        <w:rPr>
          <w:rFonts w:ascii="Arial Narrow" w:hAnsi="Arial Narrow"/>
          <w:sz w:val="20"/>
        </w:rPr>
      </w:pPr>
      <w:r w:rsidRPr="00F96BAC">
        <w:rPr>
          <w:rFonts w:ascii="Arial Narrow" w:hAnsi="Arial Narrow"/>
          <w:sz w:val="20"/>
        </w:rPr>
        <w:t xml:space="preserve"> </w:t>
      </w:r>
    </w:p>
    <w:p w:rsidR="0048242F" w:rsidRPr="00F96BAC" w:rsidRDefault="0048242F" w:rsidP="0048242F">
      <w:pPr>
        <w:jc w:val="both"/>
        <w:rPr>
          <w:rFonts w:ascii="Arial Narrow" w:hAnsi="Arial Narrow"/>
          <w:sz w:val="20"/>
        </w:rPr>
      </w:pPr>
      <w:r w:rsidRPr="00F96BAC">
        <w:rPr>
          <w:rFonts w:ascii="Arial Narrow" w:hAnsi="Arial Narrow"/>
          <w:sz w:val="20"/>
        </w:rPr>
        <w:t xml:space="preserve">Registros: Mantener apuntes ordenados y legibles de las mediciones y cálculos hechos en relación con la disposición del trabajo. Proporcionar copias de tal información al ingeniero supervisor para poder utilizarlas al momento de verificar la disposición presentada por el contratista. </w:t>
      </w:r>
    </w:p>
    <w:p w:rsidR="0048242F" w:rsidRPr="00F96BAC" w:rsidRDefault="0048242F" w:rsidP="0048242F">
      <w:pPr>
        <w:jc w:val="both"/>
        <w:rPr>
          <w:rFonts w:ascii="Arial Narrow" w:hAnsi="Arial Narrow"/>
          <w:sz w:val="20"/>
        </w:rPr>
      </w:pPr>
    </w:p>
    <w:p w:rsidR="0048242F" w:rsidRPr="00F96BAC" w:rsidRDefault="0048242F" w:rsidP="0048242F">
      <w:pPr>
        <w:jc w:val="both"/>
        <w:rPr>
          <w:rFonts w:ascii="Arial Narrow" w:hAnsi="Arial Narrow"/>
          <w:sz w:val="20"/>
          <w:u w:val="single"/>
        </w:rPr>
      </w:pPr>
      <w:r w:rsidRPr="00F96BAC">
        <w:rPr>
          <w:rFonts w:ascii="Arial Narrow" w:hAnsi="Arial Narrow"/>
          <w:sz w:val="20"/>
          <w:u w:val="single"/>
        </w:rPr>
        <w:t xml:space="preserve">Método de Medición: </w:t>
      </w:r>
    </w:p>
    <w:p w:rsidR="0048242F" w:rsidRPr="00F96BAC" w:rsidRDefault="0048242F" w:rsidP="0048242F">
      <w:pPr>
        <w:jc w:val="both"/>
        <w:rPr>
          <w:rFonts w:ascii="Arial Narrow" w:hAnsi="Arial Narrow"/>
          <w:sz w:val="20"/>
        </w:rPr>
      </w:pPr>
      <w:r w:rsidRPr="00F96BAC">
        <w:rPr>
          <w:rFonts w:ascii="Arial Narrow" w:hAnsi="Arial Narrow"/>
          <w:sz w:val="20"/>
        </w:rPr>
        <w:t xml:space="preserve">El trabajo ejecutado, de acuerdo a la partida, se medirá por unidad (und). </w:t>
      </w:r>
    </w:p>
    <w:p w:rsidR="0048242F" w:rsidRPr="00F96BAC" w:rsidRDefault="0048242F" w:rsidP="0048242F">
      <w:pPr>
        <w:jc w:val="both"/>
        <w:rPr>
          <w:rFonts w:ascii="Arial Narrow" w:hAnsi="Arial Narrow"/>
          <w:sz w:val="20"/>
        </w:rPr>
      </w:pPr>
    </w:p>
    <w:p w:rsidR="0048242F" w:rsidRPr="00F96BAC" w:rsidRDefault="0048242F" w:rsidP="0048242F">
      <w:pPr>
        <w:jc w:val="both"/>
        <w:rPr>
          <w:rFonts w:ascii="Arial Narrow" w:hAnsi="Arial Narrow"/>
          <w:sz w:val="20"/>
          <w:u w:val="single"/>
        </w:rPr>
      </w:pPr>
      <w:r w:rsidRPr="00F96BAC">
        <w:rPr>
          <w:rFonts w:ascii="Arial Narrow" w:hAnsi="Arial Narrow"/>
          <w:sz w:val="20"/>
          <w:u w:val="single"/>
        </w:rPr>
        <w:t>Forma de Pago</w:t>
      </w:r>
    </w:p>
    <w:p w:rsidR="0048242F" w:rsidRPr="00F96BAC" w:rsidRDefault="0048242F" w:rsidP="0048242F">
      <w:pPr>
        <w:jc w:val="both"/>
        <w:rPr>
          <w:rFonts w:ascii="Arial Narrow" w:hAnsi="Arial Narrow"/>
          <w:sz w:val="20"/>
        </w:rPr>
      </w:pPr>
      <w:r w:rsidRPr="00F96BAC">
        <w:rPr>
          <w:rFonts w:ascii="Arial Narrow" w:hAnsi="Arial Narrow"/>
          <w:sz w:val="20"/>
        </w:rPr>
        <w:t>El pago por y su colocación se pagará por  unidad (und), según precio unitario del presupuesto, entendiéndose que dicho precio y pago constituirá la compensación total de la mano de obra incluyendo herramientas necesarias para la ejecución.</w:t>
      </w:r>
    </w:p>
    <w:p w:rsidR="0048242F" w:rsidRDefault="0048242F" w:rsidP="00350BD9">
      <w:pPr>
        <w:pStyle w:val="Textoindependiente2"/>
        <w:widowControl/>
        <w:tabs>
          <w:tab w:val="left" w:pos="1701"/>
        </w:tabs>
        <w:autoSpaceDE/>
        <w:autoSpaceDN/>
        <w:adjustRightInd/>
        <w:spacing w:line="240" w:lineRule="auto"/>
        <w:rPr>
          <w:rFonts w:ascii="Arial Narrow" w:hAnsi="Arial Narrow" w:cs="Arial"/>
          <w:sz w:val="20"/>
          <w:szCs w:val="20"/>
        </w:rPr>
      </w:pPr>
    </w:p>
    <w:p w:rsidR="0048242F" w:rsidRPr="0048242F" w:rsidRDefault="0048242F" w:rsidP="0048242F">
      <w:pPr>
        <w:widowControl w:val="0"/>
        <w:autoSpaceDE w:val="0"/>
        <w:autoSpaceDN w:val="0"/>
        <w:adjustRightInd w:val="0"/>
        <w:ind w:left="-560"/>
        <w:jc w:val="both"/>
        <w:rPr>
          <w:rFonts w:ascii="Arial Narrow" w:hAnsi="Arial Narrow" w:cs="Arial"/>
          <w:b/>
          <w:bCs/>
          <w:sz w:val="20"/>
        </w:rPr>
      </w:pPr>
      <w:r w:rsidRPr="0048242F">
        <w:rPr>
          <w:rFonts w:ascii="Arial Narrow" w:hAnsi="Arial Narrow" w:cs="Arial"/>
          <w:b/>
          <w:bCs/>
          <w:sz w:val="20"/>
        </w:rPr>
        <w:t xml:space="preserve">01.04.01.02 </w:t>
      </w:r>
      <w:r w:rsidR="00410DEF" w:rsidRPr="00410DEF">
        <w:rPr>
          <w:rFonts w:ascii="Arial Narrow" w:hAnsi="Arial Narrow" w:cs="Arial"/>
          <w:b/>
          <w:bCs/>
          <w:sz w:val="20"/>
        </w:rPr>
        <w:t>Replanteo final de la obra para caseta de bombeo</w:t>
      </w:r>
    </w:p>
    <w:p w:rsidR="0048242F" w:rsidRDefault="0048242F" w:rsidP="00350BD9">
      <w:pPr>
        <w:pStyle w:val="Textoindependiente2"/>
        <w:widowControl/>
        <w:tabs>
          <w:tab w:val="left" w:pos="1701"/>
        </w:tabs>
        <w:autoSpaceDE/>
        <w:autoSpaceDN/>
        <w:adjustRightInd/>
        <w:spacing w:line="240" w:lineRule="auto"/>
        <w:rPr>
          <w:rFonts w:ascii="Arial Narrow" w:hAnsi="Arial Narrow" w:cs="Arial"/>
          <w:sz w:val="20"/>
          <w:szCs w:val="20"/>
        </w:rPr>
      </w:pPr>
    </w:p>
    <w:p w:rsidR="0048242F" w:rsidRPr="00F96BAC" w:rsidRDefault="0048242F" w:rsidP="0048242F">
      <w:pPr>
        <w:jc w:val="both"/>
        <w:rPr>
          <w:rFonts w:ascii="Arial Narrow" w:hAnsi="Arial Narrow" w:cs="Arial"/>
          <w:iCs/>
          <w:sz w:val="20"/>
          <w:u w:val="single"/>
        </w:rPr>
      </w:pPr>
      <w:r w:rsidRPr="00F96BAC">
        <w:rPr>
          <w:rFonts w:ascii="Arial Narrow" w:hAnsi="Arial Narrow" w:cs="Arial"/>
          <w:iCs/>
          <w:sz w:val="20"/>
          <w:u w:val="single"/>
        </w:rPr>
        <w:t>Descripción</w:t>
      </w:r>
    </w:p>
    <w:p w:rsidR="0048242F" w:rsidRPr="00F96BAC" w:rsidRDefault="0048242F" w:rsidP="0048242F">
      <w:pPr>
        <w:jc w:val="both"/>
        <w:rPr>
          <w:rFonts w:ascii="Arial Narrow" w:hAnsi="Arial Narrow"/>
          <w:sz w:val="20"/>
        </w:rPr>
      </w:pPr>
      <w:r w:rsidRPr="00F96BAC">
        <w:rPr>
          <w:rFonts w:ascii="Arial Narrow" w:hAnsi="Arial Narrow"/>
          <w:sz w:val="20"/>
        </w:rPr>
        <w:t>Los trabajos de campo y gabinete, para la elaboración de los Planos, Croquis y demás documentos de Replanteo de la obra.</w:t>
      </w:r>
    </w:p>
    <w:p w:rsidR="0048242F" w:rsidRPr="00F96BAC" w:rsidRDefault="0048242F" w:rsidP="0048242F">
      <w:pPr>
        <w:jc w:val="both"/>
        <w:rPr>
          <w:rFonts w:ascii="Arial Narrow" w:hAnsi="Arial Narrow"/>
          <w:sz w:val="20"/>
        </w:rPr>
      </w:pPr>
    </w:p>
    <w:p w:rsidR="0048242F" w:rsidRPr="00F96BAC" w:rsidRDefault="0048242F" w:rsidP="0048242F">
      <w:pPr>
        <w:jc w:val="both"/>
        <w:rPr>
          <w:rFonts w:ascii="Arial Narrow" w:hAnsi="Arial Narrow"/>
          <w:sz w:val="20"/>
          <w:u w:val="single"/>
        </w:rPr>
      </w:pPr>
      <w:r w:rsidRPr="00F96BAC">
        <w:rPr>
          <w:rFonts w:ascii="Arial Narrow" w:hAnsi="Arial Narrow"/>
          <w:sz w:val="20"/>
          <w:u w:val="single"/>
        </w:rPr>
        <w:t xml:space="preserve">Método de Medición: </w:t>
      </w:r>
    </w:p>
    <w:p w:rsidR="0048242F" w:rsidRPr="00F96BAC" w:rsidRDefault="0048242F" w:rsidP="0048242F">
      <w:pPr>
        <w:jc w:val="both"/>
        <w:rPr>
          <w:rFonts w:ascii="Arial Narrow" w:hAnsi="Arial Narrow"/>
          <w:sz w:val="20"/>
        </w:rPr>
      </w:pPr>
      <w:r w:rsidRPr="00F96BAC">
        <w:rPr>
          <w:rFonts w:ascii="Arial Narrow" w:hAnsi="Arial Narrow"/>
          <w:sz w:val="20"/>
        </w:rPr>
        <w:t xml:space="preserve">El trabajo ejecutado, de acuerdo a la partida, se medirá por unidad (und). </w:t>
      </w:r>
    </w:p>
    <w:p w:rsidR="0048242F" w:rsidRPr="00F96BAC" w:rsidRDefault="0048242F" w:rsidP="0048242F">
      <w:pPr>
        <w:jc w:val="both"/>
        <w:rPr>
          <w:rFonts w:ascii="Arial Narrow" w:hAnsi="Arial Narrow"/>
          <w:sz w:val="20"/>
        </w:rPr>
      </w:pPr>
    </w:p>
    <w:p w:rsidR="0048242F" w:rsidRPr="00F96BAC" w:rsidRDefault="0048242F" w:rsidP="0048242F">
      <w:pPr>
        <w:jc w:val="both"/>
        <w:rPr>
          <w:rFonts w:ascii="Arial Narrow" w:hAnsi="Arial Narrow"/>
          <w:sz w:val="20"/>
          <w:u w:val="single"/>
        </w:rPr>
      </w:pPr>
      <w:r w:rsidRPr="00F96BAC">
        <w:rPr>
          <w:rFonts w:ascii="Arial Narrow" w:hAnsi="Arial Narrow"/>
          <w:sz w:val="20"/>
          <w:u w:val="single"/>
        </w:rPr>
        <w:t>Forma de Pago</w:t>
      </w:r>
    </w:p>
    <w:p w:rsidR="0048242F" w:rsidRDefault="0048242F" w:rsidP="0048242F">
      <w:pPr>
        <w:jc w:val="both"/>
        <w:rPr>
          <w:rFonts w:ascii="Arial Narrow" w:hAnsi="Arial Narrow"/>
          <w:sz w:val="20"/>
        </w:rPr>
      </w:pPr>
      <w:r w:rsidRPr="00F96BAC">
        <w:rPr>
          <w:rFonts w:ascii="Arial Narrow" w:hAnsi="Arial Narrow"/>
          <w:sz w:val="20"/>
        </w:rPr>
        <w:t>El pago por y su colocación se pagará por  unidad (und), según precio unitario del presupuesto, entendiéndose que dicho precio y pago constituirá la compensación total de la mano de obra incluyendo herramientas necesarias para la ejecución.</w:t>
      </w:r>
    </w:p>
    <w:p w:rsidR="0048242F" w:rsidRDefault="0048242F" w:rsidP="0048242F">
      <w:pPr>
        <w:jc w:val="both"/>
        <w:rPr>
          <w:rFonts w:ascii="Arial Narrow" w:hAnsi="Arial Narrow"/>
          <w:sz w:val="20"/>
        </w:rPr>
      </w:pPr>
    </w:p>
    <w:p w:rsidR="0048242F" w:rsidRPr="008A1806" w:rsidRDefault="0048242F" w:rsidP="0048242F">
      <w:pPr>
        <w:widowControl w:val="0"/>
        <w:autoSpaceDE w:val="0"/>
        <w:autoSpaceDN w:val="0"/>
        <w:adjustRightInd w:val="0"/>
        <w:ind w:left="-560"/>
        <w:jc w:val="both"/>
        <w:rPr>
          <w:rFonts w:ascii="Arial Narrow" w:hAnsi="Arial Narrow" w:cs="Arial"/>
          <w:b/>
          <w:bCs/>
          <w:sz w:val="20"/>
          <w:u w:val="single"/>
        </w:rPr>
      </w:pPr>
      <w:r w:rsidRPr="0048242F">
        <w:rPr>
          <w:rFonts w:ascii="Arial Narrow" w:hAnsi="Arial Narrow" w:cs="Arial"/>
          <w:b/>
          <w:bCs/>
          <w:sz w:val="20"/>
        </w:rPr>
        <w:t>01.04.02</w:t>
      </w:r>
      <w:r>
        <w:rPr>
          <w:rFonts w:ascii="Arial Narrow" w:hAnsi="Arial Narrow" w:cs="Arial"/>
          <w:b/>
          <w:bCs/>
          <w:sz w:val="20"/>
        </w:rPr>
        <w:t xml:space="preserve">     </w:t>
      </w:r>
      <w:r w:rsidRPr="0048242F">
        <w:rPr>
          <w:rFonts w:ascii="Arial Narrow" w:hAnsi="Arial Narrow" w:cs="Arial"/>
          <w:b/>
          <w:bCs/>
          <w:sz w:val="20"/>
        </w:rPr>
        <w:t xml:space="preserve"> </w:t>
      </w:r>
      <w:r w:rsidRPr="008A1806">
        <w:rPr>
          <w:rFonts w:ascii="Arial Narrow" w:hAnsi="Arial Narrow" w:cs="Arial"/>
          <w:b/>
          <w:bCs/>
          <w:sz w:val="20"/>
          <w:u w:val="single"/>
        </w:rPr>
        <w:t>Movimiento de Tierras</w:t>
      </w:r>
    </w:p>
    <w:p w:rsidR="00B731A6" w:rsidRPr="00B731A6" w:rsidRDefault="00B731A6" w:rsidP="00B731A6">
      <w:pPr>
        <w:widowControl w:val="0"/>
        <w:autoSpaceDE w:val="0"/>
        <w:autoSpaceDN w:val="0"/>
        <w:adjustRightInd w:val="0"/>
        <w:ind w:left="374" w:hanging="941"/>
        <w:jc w:val="both"/>
        <w:rPr>
          <w:rFonts w:ascii="Arial Narrow" w:hAnsi="Arial Narrow" w:cs="Arial"/>
          <w:b/>
          <w:sz w:val="20"/>
        </w:rPr>
      </w:pPr>
      <w:r w:rsidRPr="00B731A6">
        <w:rPr>
          <w:rFonts w:ascii="Arial Narrow" w:hAnsi="Arial Narrow" w:cs="Arial"/>
          <w:b/>
          <w:sz w:val="20"/>
        </w:rPr>
        <w:t>0</w:t>
      </w:r>
      <w:r w:rsidR="0048242F">
        <w:rPr>
          <w:rFonts w:ascii="Arial Narrow" w:hAnsi="Arial Narrow" w:cs="Arial"/>
          <w:b/>
          <w:sz w:val="20"/>
        </w:rPr>
        <w:t>1</w:t>
      </w:r>
      <w:r w:rsidRPr="00B731A6">
        <w:rPr>
          <w:rFonts w:ascii="Arial Narrow" w:hAnsi="Arial Narrow" w:cs="Arial"/>
          <w:b/>
          <w:sz w:val="20"/>
        </w:rPr>
        <w:t>.0</w:t>
      </w:r>
      <w:r w:rsidR="0048242F">
        <w:rPr>
          <w:rFonts w:ascii="Arial Narrow" w:hAnsi="Arial Narrow" w:cs="Arial"/>
          <w:b/>
          <w:sz w:val="20"/>
        </w:rPr>
        <w:t>4</w:t>
      </w:r>
      <w:r w:rsidRPr="00B731A6">
        <w:rPr>
          <w:rFonts w:ascii="Arial Narrow" w:hAnsi="Arial Narrow" w:cs="Arial"/>
          <w:b/>
          <w:sz w:val="20"/>
        </w:rPr>
        <w:t>.0</w:t>
      </w:r>
      <w:r w:rsidR="0048242F">
        <w:rPr>
          <w:rFonts w:ascii="Arial Narrow" w:hAnsi="Arial Narrow" w:cs="Arial"/>
          <w:b/>
          <w:sz w:val="20"/>
        </w:rPr>
        <w:t>2.01</w:t>
      </w:r>
      <w:r w:rsidRPr="00B731A6">
        <w:rPr>
          <w:rFonts w:ascii="Arial Narrow" w:hAnsi="Arial Narrow" w:cs="Arial"/>
          <w:b/>
          <w:sz w:val="20"/>
        </w:rPr>
        <w:t xml:space="preserve"> </w:t>
      </w:r>
      <w:r w:rsidR="0048242F" w:rsidRPr="0048242F">
        <w:rPr>
          <w:rFonts w:ascii="Arial Narrow" w:hAnsi="Arial Narrow" w:cs="Arial"/>
          <w:b/>
          <w:sz w:val="20"/>
        </w:rPr>
        <w:t>Excavaciones en terreno normal a pulso hasta 3.00 m profundidad</w:t>
      </w:r>
    </w:p>
    <w:p w:rsidR="00B731A6" w:rsidRDefault="00B731A6" w:rsidP="009D11A4">
      <w:pPr>
        <w:jc w:val="both"/>
        <w:rPr>
          <w:rFonts w:ascii="Arial Narrow" w:hAnsi="Arial Narrow" w:cs="Arial"/>
          <w:iCs/>
          <w:sz w:val="20"/>
          <w:u w:val="single"/>
        </w:rPr>
      </w:pPr>
    </w:p>
    <w:p w:rsidR="009D11A4" w:rsidRPr="009D11A4" w:rsidRDefault="009D11A4" w:rsidP="009D11A4">
      <w:pPr>
        <w:jc w:val="both"/>
        <w:rPr>
          <w:rFonts w:ascii="Arial Narrow" w:hAnsi="Arial Narrow" w:cs="Arial"/>
          <w:iCs/>
          <w:sz w:val="20"/>
          <w:u w:val="single"/>
        </w:rPr>
      </w:pPr>
      <w:r w:rsidRPr="009D11A4">
        <w:rPr>
          <w:rFonts w:ascii="Arial Narrow" w:hAnsi="Arial Narrow" w:cs="Arial"/>
          <w:iCs/>
          <w:sz w:val="20"/>
          <w:u w:val="single"/>
        </w:rPr>
        <w:t>Descripción</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La excavación en corte abierto será hecha a mano o con equipo mecánico, a trazos anchos y profundidades necesarias para la construcción, de acuerdo a los planos del proyecto replanteados en obra y/o las presentes Especificacio</w:t>
      </w:r>
      <w:r w:rsidRPr="009D11A4">
        <w:rPr>
          <w:rFonts w:ascii="Arial Narrow" w:hAnsi="Arial Narrow" w:cs="Arial"/>
          <w:sz w:val="20"/>
          <w:szCs w:val="20"/>
          <w:lang w:val="es-PE"/>
        </w:rPr>
        <w:softHyphen/>
        <w:t>nes Técnicas.</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En las excavaciones para estructuras, se verificaran las condiciones de las plataformas a nivel de la cimentación con respecto a la capacidad portante del suelo, sus aspectos geológicos y geotécnicos y su contenido de sales.</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 xml:space="preserve">En caso de </w:t>
      </w:r>
      <w:r w:rsidR="00AA24FC">
        <w:rPr>
          <w:rFonts w:ascii="Arial Narrow" w:hAnsi="Arial Narrow" w:cs="Arial"/>
          <w:sz w:val="20"/>
          <w:szCs w:val="20"/>
          <w:lang w:val="es-PE"/>
        </w:rPr>
        <w:t>r</w:t>
      </w:r>
      <w:r w:rsidRPr="009D11A4">
        <w:rPr>
          <w:rFonts w:ascii="Arial Narrow" w:hAnsi="Arial Narrow" w:cs="Arial"/>
          <w:sz w:val="20"/>
          <w:szCs w:val="20"/>
          <w:lang w:val="es-PE"/>
        </w:rPr>
        <w:t xml:space="preserve">eparaciones ó de </w:t>
      </w:r>
      <w:r w:rsidR="00AA24FC">
        <w:rPr>
          <w:rFonts w:ascii="Arial Narrow" w:hAnsi="Arial Narrow" w:cs="Arial"/>
          <w:sz w:val="20"/>
          <w:szCs w:val="20"/>
          <w:lang w:val="es-PE"/>
        </w:rPr>
        <w:t>r</w:t>
      </w:r>
      <w:r w:rsidRPr="009D11A4">
        <w:rPr>
          <w:rFonts w:ascii="Arial Narrow" w:hAnsi="Arial Narrow" w:cs="Arial"/>
          <w:sz w:val="20"/>
          <w:szCs w:val="20"/>
          <w:lang w:val="es-PE"/>
        </w:rPr>
        <w:t xml:space="preserve">eposición de </w:t>
      </w:r>
      <w:r w:rsidR="00AA24FC">
        <w:rPr>
          <w:rFonts w:ascii="Arial Narrow" w:hAnsi="Arial Narrow" w:cs="Arial"/>
          <w:sz w:val="20"/>
          <w:szCs w:val="20"/>
          <w:lang w:val="es-PE"/>
        </w:rPr>
        <w:t>r</w:t>
      </w:r>
      <w:r w:rsidRPr="009D11A4">
        <w:rPr>
          <w:rFonts w:ascii="Arial Narrow" w:hAnsi="Arial Narrow" w:cs="Arial"/>
          <w:sz w:val="20"/>
          <w:szCs w:val="20"/>
          <w:lang w:val="es-PE"/>
        </w:rPr>
        <w:t>edes y cuando el terreno se encuentre en buenas condiciones, se excavará hasta una profundidad mínima de 0.15 m por debajo del cuerpo de la tubería extraída.</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Las excavaciones no deben efectuarse con demasiada anticipación a la construcción o instalación de las estructuras, para evitar derrumbes, accidentes y problemas de tránsito</w:t>
      </w:r>
      <w:r w:rsidR="00AA24FC">
        <w:rPr>
          <w:rFonts w:ascii="Arial Narrow" w:hAnsi="Arial Narrow" w:cs="Arial"/>
          <w:sz w:val="20"/>
          <w:szCs w:val="20"/>
          <w:lang w:val="es-PE"/>
        </w:rPr>
        <w:t>.</w:t>
      </w:r>
    </w:p>
    <w:p w:rsidR="00AA24FC" w:rsidRPr="009D11A4" w:rsidRDefault="00AA24FC"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Limpieza General</w:t>
      </w:r>
      <w:r>
        <w:rPr>
          <w:rFonts w:ascii="Arial Narrow" w:hAnsi="Arial Narrow" w:cs="Arial"/>
          <w:sz w:val="20"/>
          <w:szCs w:val="20"/>
          <w:lang w:val="es-PE"/>
        </w:rPr>
        <w:t xml:space="preserve">: </w:t>
      </w:r>
      <w:r w:rsidRPr="009D11A4">
        <w:rPr>
          <w:rFonts w:ascii="Arial Narrow" w:hAnsi="Arial Narrow" w:cs="Arial"/>
          <w:sz w:val="20"/>
          <w:szCs w:val="20"/>
          <w:lang w:val="es-PE"/>
        </w:rPr>
        <w:t>Como condición preliminar, todo el sitio de la excavación en corte abierto, será primero despejado de todas las obstrucciones existentes.</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Sobre-Excavaciones</w:t>
      </w:r>
      <w:r>
        <w:rPr>
          <w:rFonts w:ascii="Arial Narrow" w:hAnsi="Arial Narrow" w:cs="Arial"/>
          <w:sz w:val="20"/>
          <w:szCs w:val="20"/>
          <w:lang w:val="es-PE"/>
        </w:rPr>
        <w:t xml:space="preserve">: </w:t>
      </w:r>
      <w:r w:rsidRPr="009D11A4">
        <w:rPr>
          <w:rFonts w:ascii="Arial Narrow" w:hAnsi="Arial Narrow" w:cs="Arial"/>
          <w:sz w:val="20"/>
          <w:szCs w:val="20"/>
          <w:lang w:val="es-PE"/>
        </w:rPr>
        <w:t>Las sobre-excavaciones se pueden producir en dos casos:</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AA24FC">
      <w:pPr>
        <w:pStyle w:val="Textoindependiente2"/>
        <w:widowControl/>
        <w:numPr>
          <w:ilvl w:val="0"/>
          <w:numId w:val="8"/>
        </w:numPr>
        <w:tabs>
          <w:tab w:val="left" w:pos="1701"/>
        </w:tabs>
        <w:autoSpaceDE/>
        <w:autoSpaceDN/>
        <w:adjustRightInd/>
        <w:spacing w:line="240" w:lineRule="auto"/>
        <w:ind w:left="284" w:hanging="284"/>
        <w:rPr>
          <w:rFonts w:ascii="Arial Narrow" w:hAnsi="Arial Narrow" w:cs="Arial"/>
          <w:sz w:val="20"/>
          <w:szCs w:val="20"/>
          <w:lang w:val="es-PE"/>
        </w:rPr>
      </w:pPr>
      <w:r w:rsidRPr="009D11A4">
        <w:rPr>
          <w:rFonts w:ascii="Arial Narrow" w:hAnsi="Arial Narrow" w:cs="Arial"/>
          <w:sz w:val="20"/>
          <w:szCs w:val="20"/>
          <w:lang w:val="es-PE"/>
        </w:rPr>
        <w:t>Autorizada. Cuando los materiales encontrados, excavados a profundidades determinadas, no son las apropiadas tales como suelos orgánicos, basura u otros materiales fangosos.</w:t>
      </w:r>
    </w:p>
    <w:p w:rsidR="009D11A4" w:rsidRPr="009D11A4" w:rsidRDefault="009D11A4" w:rsidP="00AA24FC">
      <w:pPr>
        <w:pStyle w:val="Textoindependiente2"/>
        <w:widowControl/>
        <w:tabs>
          <w:tab w:val="left" w:pos="1701"/>
        </w:tabs>
        <w:autoSpaceDE/>
        <w:autoSpaceDN/>
        <w:adjustRightInd/>
        <w:spacing w:line="240" w:lineRule="auto"/>
        <w:ind w:left="284" w:hanging="284"/>
        <w:rPr>
          <w:rFonts w:ascii="Arial Narrow" w:hAnsi="Arial Narrow" w:cs="Arial"/>
          <w:sz w:val="20"/>
          <w:szCs w:val="20"/>
          <w:lang w:val="es-PE"/>
        </w:rPr>
      </w:pPr>
    </w:p>
    <w:p w:rsidR="009D11A4" w:rsidRPr="009D11A4" w:rsidRDefault="009D11A4" w:rsidP="00AA24FC">
      <w:pPr>
        <w:pStyle w:val="Textoindependiente2"/>
        <w:widowControl/>
        <w:numPr>
          <w:ilvl w:val="0"/>
          <w:numId w:val="8"/>
        </w:numPr>
        <w:tabs>
          <w:tab w:val="left" w:pos="1701"/>
        </w:tabs>
        <w:autoSpaceDE/>
        <w:autoSpaceDN/>
        <w:adjustRightInd/>
        <w:spacing w:line="240" w:lineRule="auto"/>
        <w:ind w:left="284" w:hanging="284"/>
        <w:rPr>
          <w:rFonts w:ascii="Arial Narrow" w:hAnsi="Arial Narrow" w:cs="Arial"/>
          <w:sz w:val="20"/>
          <w:szCs w:val="20"/>
          <w:lang w:val="es-PE"/>
        </w:rPr>
      </w:pPr>
      <w:r w:rsidRPr="009D11A4">
        <w:rPr>
          <w:rFonts w:ascii="Arial Narrow" w:hAnsi="Arial Narrow" w:cs="Arial"/>
          <w:sz w:val="20"/>
          <w:szCs w:val="20"/>
          <w:lang w:val="es-PE"/>
        </w:rPr>
        <w:t>No Autorizada. Cuando el Constructor por negligencia, ha excava</w:t>
      </w:r>
      <w:r w:rsidRPr="009D11A4">
        <w:rPr>
          <w:rFonts w:ascii="Arial Narrow" w:hAnsi="Arial Narrow" w:cs="Arial"/>
          <w:sz w:val="20"/>
          <w:szCs w:val="20"/>
          <w:lang w:val="es-PE"/>
        </w:rPr>
        <w:softHyphen/>
        <w:t xml:space="preserve">do más allá y más abajo de las líneas y gradientes determinadas. </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En ambos casos el constructor está obligado a llenar los espacios de la sobre excavación con concreto f’c = 100 kg/cm</w:t>
      </w:r>
      <w:r w:rsidRPr="00AA24FC">
        <w:rPr>
          <w:rFonts w:ascii="Arial Narrow" w:hAnsi="Arial Narrow" w:cs="Arial"/>
          <w:sz w:val="20"/>
          <w:szCs w:val="20"/>
          <w:vertAlign w:val="superscript"/>
          <w:lang w:val="es-PE"/>
        </w:rPr>
        <w:t>2</w:t>
      </w:r>
      <w:r w:rsidRPr="009D11A4">
        <w:rPr>
          <w:rFonts w:ascii="Arial Narrow" w:hAnsi="Arial Narrow" w:cs="Arial"/>
          <w:sz w:val="20"/>
          <w:szCs w:val="20"/>
          <w:lang w:val="es-PE"/>
        </w:rPr>
        <w:t xml:space="preserve"> u otro material apropiado, debidamente acomodado y/o compact</w:t>
      </w:r>
      <w:r w:rsidR="00AA24FC">
        <w:rPr>
          <w:rFonts w:ascii="Arial Narrow" w:hAnsi="Arial Narrow" w:cs="Arial"/>
          <w:sz w:val="20"/>
          <w:szCs w:val="20"/>
          <w:lang w:val="es-PE"/>
        </w:rPr>
        <w:t>ado tal como sea ordenado por el supervisor</w:t>
      </w:r>
      <w:r w:rsidRPr="009D11A4">
        <w:rPr>
          <w:rFonts w:ascii="Arial Narrow" w:hAnsi="Arial Narrow" w:cs="Arial"/>
          <w:sz w:val="20"/>
          <w:szCs w:val="20"/>
          <w:lang w:val="es-PE"/>
        </w:rPr>
        <w:t>.</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 xml:space="preserve">Espaciamiento </w:t>
      </w:r>
      <w:r>
        <w:rPr>
          <w:rFonts w:ascii="Arial Narrow" w:hAnsi="Arial Narrow" w:cs="Arial"/>
          <w:sz w:val="20"/>
          <w:szCs w:val="20"/>
          <w:lang w:val="es-PE"/>
        </w:rPr>
        <w:t>de l</w:t>
      </w:r>
      <w:r w:rsidRPr="009D11A4">
        <w:rPr>
          <w:rFonts w:ascii="Arial Narrow" w:hAnsi="Arial Narrow" w:cs="Arial"/>
          <w:sz w:val="20"/>
          <w:szCs w:val="20"/>
          <w:lang w:val="es-PE"/>
        </w:rPr>
        <w:t>a Excavación</w:t>
      </w:r>
      <w:r>
        <w:rPr>
          <w:rFonts w:ascii="Arial Narrow" w:hAnsi="Arial Narrow" w:cs="Arial"/>
          <w:sz w:val="20"/>
          <w:szCs w:val="20"/>
          <w:lang w:val="es-PE"/>
        </w:rPr>
        <w:t xml:space="preserve">: </w:t>
      </w:r>
      <w:r w:rsidRPr="009D11A4">
        <w:rPr>
          <w:rFonts w:ascii="Arial Narrow" w:hAnsi="Arial Narrow" w:cs="Arial"/>
          <w:sz w:val="20"/>
          <w:szCs w:val="20"/>
          <w:lang w:val="es-PE"/>
        </w:rPr>
        <w:t>El espaciamiento de la excavación con respecto a las paredes de los elementos que conforman toda la infraestructura, dependerá de la profundidad, el tipo de terreno, el procedimiento constructivo, etc; recomendándose que en el fondo de toda excavación se mantengan los siguientes espaciamientos:</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tbl>
      <w:tblPr>
        <w:tblW w:w="0" w:type="auto"/>
        <w:jc w:val="center"/>
        <w:tblLook w:val="04A0" w:firstRow="1" w:lastRow="0" w:firstColumn="1" w:lastColumn="0" w:noHBand="0" w:noVBand="1"/>
      </w:tblPr>
      <w:tblGrid>
        <w:gridCol w:w="7230"/>
        <w:gridCol w:w="1275"/>
      </w:tblGrid>
      <w:tr w:rsidR="009D11A4" w:rsidRPr="009D11A4" w:rsidTr="00B731A6">
        <w:trPr>
          <w:trHeight w:val="614"/>
          <w:jc w:val="center"/>
        </w:trPr>
        <w:tc>
          <w:tcPr>
            <w:tcW w:w="7230" w:type="dxa"/>
            <w:shd w:val="clear" w:color="auto" w:fill="auto"/>
            <w:vAlign w:val="center"/>
          </w:tcPr>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En reservorios, cisternas, tanques, estaciones reductoras de presión estaciones de bombeo y rebombeo, etc.</w:t>
            </w:r>
          </w:p>
        </w:tc>
        <w:tc>
          <w:tcPr>
            <w:tcW w:w="1275" w:type="dxa"/>
            <w:shd w:val="clear" w:color="auto" w:fill="auto"/>
            <w:vAlign w:val="center"/>
          </w:tcPr>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0.60 a 1.00 m</w:t>
            </w:r>
          </w:p>
        </w:tc>
      </w:tr>
      <w:tr w:rsidR="009D11A4" w:rsidRPr="009D11A4" w:rsidTr="00B731A6">
        <w:trPr>
          <w:trHeight w:val="423"/>
          <w:jc w:val="center"/>
        </w:trPr>
        <w:tc>
          <w:tcPr>
            <w:tcW w:w="7230" w:type="dxa"/>
            <w:shd w:val="clear" w:color="auto" w:fill="auto"/>
            <w:vAlign w:val="center"/>
          </w:tcPr>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En tubería, ductos, etc.</w:t>
            </w:r>
          </w:p>
        </w:tc>
        <w:tc>
          <w:tcPr>
            <w:tcW w:w="1275" w:type="dxa"/>
            <w:shd w:val="clear" w:color="auto" w:fill="auto"/>
            <w:vAlign w:val="center"/>
          </w:tcPr>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0.15 a 0.30 m</w:t>
            </w:r>
          </w:p>
        </w:tc>
      </w:tr>
    </w:tbl>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673599" w:rsidRDefault="00673599" w:rsidP="009D11A4">
      <w:pPr>
        <w:pStyle w:val="Textoindependiente2"/>
        <w:widowControl/>
        <w:tabs>
          <w:tab w:val="left" w:pos="1701"/>
        </w:tabs>
        <w:autoSpaceDE/>
        <w:autoSpaceDN/>
        <w:adjustRightInd/>
        <w:spacing w:line="240" w:lineRule="auto"/>
        <w:rPr>
          <w:rFonts w:ascii="Arial Narrow" w:hAnsi="Arial Narrow" w:cs="Arial"/>
          <w:sz w:val="20"/>
          <w:szCs w:val="20"/>
          <w:u w:val="single"/>
          <w:lang w:val="es-PE"/>
        </w:rPr>
      </w:pPr>
      <w:r w:rsidRPr="00673599">
        <w:rPr>
          <w:rFonts w:ascii="Arial Narrow" w:hAnsi="Arial Narrow" w:cs="Arial"/>
          <w:sz w:val="20"/>
          <w:szCs w:val="20"/>
          <w:u w:val="single"/>
          <w:lang w:val="es-PE"/>
        </w:rPr>
        <w:t>Disposición del Material</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El material sobrante excavado, si es apropiado, podrá ser acumulado y usado como material selecto o seleccionado, tal como sea determinado por la Empresa. El Constructor acomodará adecuadamente el material, evitando que se desparrame o extienda en la parte de la calzada que debe seguir siendo usada para tránsito vehicular y peatonal.</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El material excavado sobrante, y el no apropiado para relleno de las estructuras, serán eliminados inmediatamente por el constructor, efectuando el transporte y depósito en lugares donde cuente con el permiso respectivo.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673599" w:rsidRDefault="00673599" w:rsidP="009D11A4">
      <w:pPr>
        <w:pStyle w:val="Textoindependiente2"/>
        <w:widowControl/>
        <w:tabs>
          <w:tab w:val="left" w:pos="1701"/>
        </w:tabs>
        <w:autoSpaceDE/>
        <w:autoSpaceDN/>
        <w:adjustRightInd/>
        <w:spacing w:line="240" w:lineRule="auto"/>
        <w:rPr>
          <w:rFonts w:ascii="Arial Narrow" w:hAnsi="Arial Narrow" w:cs="Arial"/>
          <w:sz w:val="20"/>
          <w:szCs w:val="20"/>
          <w:u w:val="single"/>
          <w:lang w:val="es-PE"/>
        </w:rPr>
      </w:pPr>
      <w:r w:rsidRPr="00673599">
        <w:rPr>
          <w:rFonts w:ascii="Arial Narrow" w:hAnsi="Arial Narrow" w:cs="Arial"/>
          <w:sz w:val="20"/>
          <w:szCs w:val="20"/>
          <w:u w:val="single"/>
          <w:lang w:val="es-PE"/>
        </w:rPr>
        <w:t>Entibado y tablestacado</w:t>
      </w:r>
    </w:p>
    <w:p w:rsidR="009D11A4" w:rsidRPr="00673599"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673599">
        <w:rPr>
          <w:rFonts w:ascii="Arial Narrow" w:hAnsi="Arial Narrow" w:cs="Arial"/>
          <w:sz w:val="20"/>
          <w:szCs w:val="20"/>
          <w:lang w:val="es-PE"/>
        </w:rPr>
        <w:t xml:space="preserve">Los sistemas y diseños de entibado y/o tablestacado a emplearse, asimismo su instalación y extracción, serán propuestos por </w:t>
      </w:r>
      <w:r w:rsidR="00AA24FC" w:rsidRPr="00673599">
        <w:rPr>
          <w:rFonts w:ascii="Arial Narrow" w:hAnsi="Arial Narrow" w:cs="Arial"/>
          <w:sz w:val="20"/>
          <w:szCs w:val="20"/>
          <w:lang w:val="es-PE"/>
        </w:rPr>
        <w:t>el contratista</w:t>
      </w:r>
      <w:r w:rsidRPr="00673599">
        <w:rPr>
          <w:rFonts w:ascii="Arial Narrow" w:hAnsi="Arial Narrow" w:cs="Arial"/>
          <w:sz w:val="20"/>
          <w:szCs w:val="20"/>
          <w:lang w:val="es-PE"/>
        </w:rPr>
        <w:t xml:space="preserve">, para su aprobación y autorización por la </w:t>
      </w:r>
      <w:r w:rsidR="00AA24FC" w:rsidRPr="00673599">
        <w:rPr>
          <w:rFonts w:ascii="Arial Narrow" w:hAnsi="Arial Narrow" w:cs="Arial"/>
          <w:sz w:val="20"/>
          <w:szCs w:val="20"/>
          <w:lang w:val="es-PE"/>
        </w:rPr>
        <w:t>entidad.</w:t>
      </w:r>
    </w:p>
    <w:p w:rsidR="009D11A4" w:rsidRPr="00673599"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673599"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673599">
        <w:rPr>
          <w:rFonts w:ascii="Arial Narrow" w:hAnsi="Arial Narrow" w:cs="Arial"/>
          <w:sz w:val="20"/>
          <w:szCs w:val="20"/>
          <w:lang w:val="es-PE"/>
        </w:rPr>
        <w:t xml:space="preserve">Es obligación y responsabilidad del constructor, tablestacar y/o entibar en todas las zonas donde requiera su uso, con el fin de prevenir los deslizamientos de material que afecten la seguridad del personal, las estructuras mismas y las propiedades adyacentes. La </w:t>
      </w:r>
      <w:r w:rsidR="00AA24FC" w:rsidRPr="00673599">
        <w:rPr>
          <w:rFonts w:ascii="Arial Narrow" w:hAnsi="Arial Narrow" w:cs="Arial"/>
          <w:sz w:val="20"/>
          <w:szCs w:val="20"/>
          <w:lang w:val="es-PE"/>
        </w:rPr>
        <w:t>entidad</w:t>
      </w:r>
      <w:r w:rsidRPr="00673599">
        <w:rPr>
          <w:rFonts w:ascii="Arial Narrow" w:hAnsi="Arial Narrow" w:cs="Arial"/>
          <w:sz w:val="20"/>
          <w:szCs w:val="20"/>
          <w:lang w:val="es-PE"/>
        </w:rPr>
        <w:t xml:space="preserve"> se reserva el derecho a exigir que se coloque una mayor cobertura del tablestacado y/o entibado.</w:t>
      </w:r>
    </w:p>
    <w:p w:rsidR="009D11A4" w:rsidRPr="00673599"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673599">
        <w:rPr>
          <w:rFonts w:ascii="Arial Narrow" w:hAnsi="Arial Narrow" w:cs="Arial"/>
          <w:sz w:val="20"/>
          <w:szCs w:val="20"/>
          <w:lang w:val="es-PE"/>
        </w:rPr>
        <w:t xml:space="preserve">Si la </w:t>
      </w:r>
      <w:r w:rsidR="00AA24FC" w:rsidRPr="00673599">
        <w:rPr>
          <w:rFonts w:ascii="Arial Narrow" w:hAnsi="Arial Narrow" w:cs="Arial"/>
          <w:sz w:val="20"/>
          <w:szCs w:val="20"/>
          <w:lang w:val="es-PE"/>
        </w:rPr>
        <w:t>entidad</w:t>
      </w:r>
      <w:r w:rsidRPr="00673599">
        <w:rPr>
          <w:rFonts w:ascii="Arial Narrow" w:hAnsi="Arial Narrow" w:cs="Arial"/>
          <w:sz w:val="20"/>
          <w:szCs w:val="20"/>
          <w:lang w:val="es-PE"/>
        </w:rPr>
        <w:t xml:space="preserve"> verificara que cualquier punto del tablestacado y/o entibado es inadecuada o inapropiado para el propósito, el Constructor está obligado a efectuar las rectificaciones o modificaciones del caso.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673599" w:rsidRDefault="00673599" w:rsidP="009D11A4">
      <w:pPr>
        <w:pStyle w:val="Textoindependiente2"/>
        <w:widowControl/>
        <w:tabs>
          <w:tab w:val="left" w:pos="1701"/>
        </w:tabs>
        <w:autoSpaceDE/>
        <w:autoSpaceDN/>
        <w:adjustRightInd/>
        <w:spacing w:line="240" w:lineRule="auto"/>
        <w:rPr>
          <w:rFonts w:ascii="Arial Narrow" w:hAnsi="Arial Narrow" w:cs="Arial"/>
          <w:sz w:val="20"/>
          <w:szCs w:val="20"/>
          <w:u w:val="single"/>
          <w:lang w:val="es-PE"/>
        </w:rPr>
      </w:pPr>
      <w:r w:rsidRPr="00673599">
        <w:rPr>
          <w:rFonts w:ascii="Arial Narrow" w:hAnsi="Arial Narrow" w:cs="Arial"/>
          <w:sz w:val="20"/>
          <w:szCs w:val="20"/>
          <w:u w:val="single"/>
          <w:lang w:val="es-PE"/>
        </w:rPr>
        <w:t>Remoción de Agua</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En todo momento, durante el período de excavación hasta su terminación e inspección final y aceptación, se proveerá de medios y equipos adecuados mediante los cuales se pueda extraer prontamente, toda el agua que entre en cualquier excavación u otras partes de la obra. No se permitirá que suba el agua o se ponga en contacto con la estructura, hasta que el concreto y/o mortero haya obtenido fragua satisfactoria y, de ninguna manera antes de seis (06) horas de haber colocado el concreto y/o mortero. El agua bombeada o drenada de la obra, será eliminada de una manera adecuada, sin daño a las propiedades adyacentes, pavimentos, veredas u otra obra en construcción.</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 xml:space="preserve">El agua no será descargada en las calles, sin la adecuada protección de la superficie al punto de descarga. Uno de estos puntos, podrá ser el sistema de alcantarillado; para lo cual, el Constructor deberá contar previamente con la autorización de la </w:t>
      </w:r>
      <w:r w:rsidR="00AA24FC">
        <w:rPr>
          <w:rFonts w:ascii="Arial Narrow" w:hAnsi="Arial Narrow" w:cs="Arial"/>
          <w:sz w:val="20"/>
          <w:szCs w:val="20"/>
          <w:lang w:val="es-PE"/>
        </w:rPr>
        <w:t>entidad</w:t>
      </w:r>
      <w:r w:rsidRPr="009D11A4">
        <w:rPr>
          <w:rFonts w:ascii="Arial Narrow" w:hAnsi="Arial Narrow" w:cs="Arial"/>
          <w:sz w:val="20"/>
          <w:szCs w:val="20"/>
          <w:lang w:val="es-PE"/>
        </w:rPr>
        <w:t xml:space="preserve"> y coordinar con sus áreas operativas.</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Todos los daños causados por la extracción de agua de las obras, serán prontamente reparada</w:t>
      </w:r>
      <w:r w:rsidR="00AA24FC">
        <w:rPr>
          <w:rFonts w:ascii="Arial Narrow" w:hAnsi="Arial Narrow" w:cs="Arial"/>
          <w:sz w:val="20"/>
          <w:szCs w:val="20"/>
          <w:lang w:val="es-PE"/>
        </w:rPr>
        <w:t>s por el contratista</w:t>
      </w:r>
      <w:r w:rsidRPr="009D11A4">
        <w:rPr>
          <w:rFonts w:ascii="Arial Narrow" w:hAnsi="Arial Narrow" w:cs="Arial"/>
          <w:sz w:val="20"/>
          <w:szCs w:val="20"/>
          <w:lang w:val="es-PE"/>
        </w:rPr>
        <w:t>.</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673599" w:rsidRDefault="00673599" w:rsidP="009D11A4">
      <w:pPr>
        <w:pStyle w:val="Textoindependiente2"/>
        <w:widowControl/>
        <w:tabs>
          <w:tab w:val="left" w:pos="1701"/>
        </w:tabs>
        <w:autoSpaceDE/>
        <w:autoSpaceDN/>
        <w:adjustRightInd/>
        <w:spacing w:line="240" w:lineRule="auto"/>
        <w:rPr>
          <w:rFonts w:ascii="Arial Narrow" w:hAnsi="Arial Narrow" w:cs="Arial"/>
          <w:sz w:val="20"/>
          <w:szCs w:val="20"/>
          <w:u w:val="single"/>
          <w:lang w:val="es-PE"/>
        </w:rPr>
      </w:pPr>
      <w:r w:rsidRPr="00673599">
        <w:rPr>
          <w:rFonts w:ascii="Arial Narrow" w:hAnsi="Arial Narrow" w:cs="Arial"/>
          <w:sz w:val="20"/>
          <w:szCs w:val="20"/>
          <w:u w:val="single"/>
          <w:lang w:val="es-PE"/>
        </w:rPr>
        <w:t xml:space="preserve">Clasificación de Terreno </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 xml:space="preserve">Para los efectos de la ejecución de obras de saneamiento para la </w:t>
      </w:r>
      <w:r w:rsidR="00AA24FC">
        <w:rPr>
          <w:rFonts w:ascii="Arial Narrow" w:hAnsi="Arial Narrow" w:cs="Arial"/>
          <w:sz w:val="20"/>
          <w:szCs w:val="20"/>
          <w:lang w:val="es-PE"/>
        </w:rPr>
        <w:t>entidad y para este caso el terreno a excavar será:</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Terreno Normal</w:t>
      </w:r>
    </w:p>
    <w:p w:rsidR="009D11A4" w:rsidRPr="009D11A4" w:rsidRDefault="009D11A4" w:rsidP="009D11A4">
      <w:pPr>
        <w:pStyle w:val="Textoindependiente2"/>
        <w:widowControl/>
        <w:tabs>
          <w:tab w:val="left" w:pos="1701"/>
        </w:tabs>
        <w:autoSpaceDE/>
        <w:autoSpaceDN/>
        <w:adjustRightInd/>
        <w:spacing w:line="240" w:lineRule="auto"/>
        <w:jc w:val="left"/>
        <w:rPr>
          <w:rFonts w:ascii="Arial Narrow" w:hAnsi="Arial Narrow" w:cs="Arial"/>
          <w:sz w:val="20"/>
          <w:szCs w:val="20"/>
          <w:lang w:val="es-PE"/>
        </w:rPr>
      </w:pPr>
      <w:r w:rsidRPr="009D11A4">
        <w:rPr>
          <w:rFonts w:ascii="Arial Narrow" w:hAnsi="Arial Narrow" w:cs="Arial"/>
          <w:sz w:val="20"/>
          <w:szCs w:val="20"/>
          <w:lang w:val="es-PE"/>
        </w:rPr>
        <w:t>Son</w:t>
      </w:r>
      <w:r>
        <w:rPr>
          <w:rFonts w:ascii="Arial Narrow" w:hAnsi="Arial Narrow" w:cs="Arial"/>
          <w:sz w:val="20"/>
          <w:szCs w:val="20"/>
          <w:lang w:val="es-PE"/>
        </w:rPr>
        <w:t xml:space="preserve"> </w:t>
      </w:r>
      <w:r w:rsidRPr="009D11A4">
        <w:rPr>
          <w:rFonts w:ascii="Arial Narrow" w:hAnsi="Arial Narrow" w:cs="Arial"/>
          <w:sz w:val="20"/>
          <w:szCs w:val="20"/>
          <w:lang w:val="es-PE"/>
        </w:rPr>
        <w:t>los</w:t>
      </w:r>
      <w:r>
        <w:rPr>
          <w:rFonts w:ascii="Arial Narrow" w:hAnsi="Arial Narrow" w:cs="Arial"/>
          <w:sz w:val="20"/>
          <w:szCs w:val="20"/>
          <w:lang w:val="es-PE"/>
        </w:rPr>
        <w:t xml:space="preserve"> </w:t>
      </w:r>
      <w:r w:rsidRPr="009D11A4">
        <w:rPr>
          <w:rFonts w:ascii="Arial Narrow" w:hAnsi="Arial Narrow" w:cs="Arial"/>
          <w:sz w:val="20"/>
          <w:szCs w:val="20"/>
          <w:lang w:val="es-PE"/>
        </w:rPr>
        <w:t>que</w:t>
      </w:r>
      <w:r>
        <w:rPr>
          <w:rFonts w:ascii="Arial Narrow" w:hAnsi="Arial Narrow" w:cs="Arial"/>
          <w:sz w:val="20"/>
          <w:szCs w:val="20"/>
          <w:lang w:val="es-PE"/>
        </w:rPr>
        <w:t xml:space="preserve"> </w:t>
      </w:r>
      <w:r w:rsidRPr="009D11A4">
        <w:rPr>
          <w:rFonts w:ascii="Arial Narrow" w:hAnsi="Arial Narrow" w:cs="Arial"/>
          <w:sz w:val="20"/>
          <w:szCs w:val="20"/>
          <w:lang w:val="es-PE"/>
        </w:rPr>
        <w:t>pueden</w:t>
      </w:r>
      <w:r>
        <w:rPr>
          <w:rFonts w:ascii="Arial Narrow" w:hAnsi="Arial Narrow" w:cs="Arial"/>
          <w:sz w:val="20"/>
          <w:szCs w:val="20"/>
          <w:lang w:val="es-PE"/>
        </w:rPr>
        <w:t xml:space="preserve"> </w:t>
      </w:r>
      <w:r w:rsidRPr="009D11A4">
        <w:rPr>
          <w:rFonts w:ascii="Arial Narrow" w:hAnsi="Arial Narrow" w:cs="Arial"/>
          <w:sz w:val="20"/>
          <w:szCs w:val="20"/>
          <w:lang w:val="es-PE"/>
        </w:rPr>
        <w:t>ser</w:t>
      </w:r>
      <w:r>
        <w:rPr>
          <w:rFonts w:ascii="Arial Narrow" w:hAnsi="Arial Narrow" w:cs="Arial"/>
          <w:sz w:val="20"/>
          <w:szCs w:val="20"/>
          <w:lang w:val="es-PE"/>
        </w:rPr>
        <w:t xml:space="preserve"> </w:t>
      </w:r>
      <w:r w:rsidRPr="009D11A4">
        <w:rPr>
          <w:rFonts w:ascii="Arial Narrow" w:hAnsi="Arial Narrow" w:cs="Arial"/>
          <w:sz w:val="20"/>
          <w:szCs w:val="20"/>
          <w:lang w:val="es-PE"/>
        </w:rPr>
        <w:t>excavados</w:t>
      </w:r>
      <w:r>
        <w:rPr>
          <w:rFonts w:ascii="Arial Narrow" w:hAnsi="Arial Narrow" w:cs="Arial"/>
          <w:sz w:val="20"/>
          <w:szCs w:val="20"/>
          <w:lang w:val="es-PE"/>
        </w:rPr>
        <w:t xml:space="preserve"> </w:t>
      </w:r>
      <w:r w:rsidRPr="009D11A4">
        <w:rPr>
          <w:rFonts w:ascii="Arial Narrow" w:hAnsi="Arial Narrow" w:cs="Arial"/>
          <w:sz w:val="20"/>
          <w:szCs w:val="20"/>
          <w:lang w:val="es-PE"/>
        </w:rPr>
        <w:t>sin</w:t>
      </w:r>
      <w:r>
        <w:rPr>
          <w:rFonts w:ascii="Arial Narrow" w:hAnsi="Arial Narrow" w:cs="Arial"/>
          <w:sz w:val="20"/>
          <w:szCs w:val="20"/>
          <w:lang w:val="es-PE"/>
        </w:rPr>
        <w:t xml:space="preserve"> </w:t>
      </w:r>
      <w:r w:rsidRPr="009D11A4">
        <w:rPr>
          <w:rFonts w:ascii="Arial Narrow" w:hAnsi="Arial Narrow" w:cs="Arial"/>
          <w:sz w:val="20"/>
          <w:szCs w:val="20"/>
          <w:lang w:val="es-PE"/>
        </w:rPr>
        <w:t>dificultad</w:t>
      </w:r>
      <w:r>
        <w:rPr>
          <w:rFonts w:ascii="Arial Narrow" w:hAnsi="Arial Narrow" w:cs="Arial"/>
          <w:sz w:val="20"/>
          <w:szCs w:val="20"/>
          <w:lang w:val="es-PE"/>
        </w:rPr>
        <w:t xml:space="preserve"> </w:t>
      </w:r>
      <w:r w:rsidRPr="009D11A4">
        <w:rPr>
          <w:rFonts w:ascii="Arial Narrow" w:hAnsi="Arial Narrow" w:cs="Arial"/>
          <w:sz w:val="20"/>
          <w:szCs w:val="20"/>
          <w:lang w:val="es-PE"/>
        </w:rPr>
        <w:t>a</w:t>
      </w:r>
      <w:r>
        <w:rPr>
          <w:rFonts w:ascii="Arial Narrow" w:hAnsi="Arial Narrow" w:cs="Arial"/>
          <w:sz w:val="20"/>
          <w:szCs w:val="20"/>
          <w:lang w:val="es-PE"/>
        </w:rPr>
        <w:t xml:space="preserve"> </w:t>
      </w:r>
      <w:r w:rsidRPr="009D11A4">
        <w:rPr>
          <w:rFonts w:ascii="Arial Narrow" w:hAnsi="Arial Narrow" w:cs="Arial"/>
          <w:sz w:val="20"/>
          <w:szCs w:val="20"/>
          <w:lang w:val="es-PE"/>
        </w:rPr>
        <w:t>pulso</w:t>
      </w:r>
      <w:r>
        <w:rPr>
          <w:rFonts w:ascii="Arial Narrow" w:hAnsi="Arial Narrow" w:cs="Arial"/>
          <w:sz w:val="20"/>
          <w:szCs w:val="20"/>
          <w:lang w:val="es-PE"/>
        </w:rPr>
        <w:t xml:space="preserve"> </w:t>
      </w:r>
      <w:r w:rsidRPr="009D11A4">
        <w:rPr>
          <w:rFonts w:ascii="Arial Narrow" w:hAnsi="Arial Narrow" w:cs="Arial"/>
          <w:sz w:val="20"/>
          <w:szCs w:val="20"/>
          <w:lang w:val="es-PE"/>
        </w:rPr>
        <w:t>y/o</w:t>
      </w:r>
      <w:r>
        <w:rPr>
          <w:rFonts w:ascii="Arial Narrow" w:hAnsi="Arial Narrow" w:cs="Arial"/>
          <w:sz w:val="20"/>
          <w:szCs w:val="20"/>
          <w:lang w:val="es-PE"/>
        </w:rPr>
        <w:t xml:space="preserve"> </w:t>
      </w:r>
      <w:r w:rsidRPr="009D11A4">
        <w:rPr>
          <w:rFonts w:ascii="Arial Narrow" w:hAnsi="Arial Narrow" w:cs="Arial"/>
          <w:sz w:val="20"/>
          <w:szCs w:val="20"/>
          <w:lang w:val="es-PE"/>
        </w:rPr>
        <w:t>con</w:t>
      </w:r>
      <w:r>
        <w:rPr>
          <w:rFonts w:ascii="Arial Narrow" w:hAnsi="Arial Narrow" w:cs="Arial"/>
          <w:sz w:val="20"/>
          <w:szCs w:val="20"/>
          <w:lang w:val="es-PE"/>
        </w:rPr>
        <w:t xml:space="preserve"> </w:t>
      </w:r>
      <w:r w:rsidRPr="009D11A4">
        <w:rPr>
          <w:rFonts w:ascii="Arial Narrow" w:hAnsi="Arial Narrow" w:cs="Arial"/>
          <w:sz w:val="20"/>
          <w:szCs w:val="20"/>
          <w:lang w:val="es-PE"/>
        </w:rPr>
        <w:t>equipo mecánico, y pueden ser:</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Terreno</w:t>
      </w:r>
      <w:r>
        <w:rPr>
          <w:rFonts w:ascii="Arial Narrow" w:hAnsi="Arial Narrow" w:cs="Arial"/>
          <w:sz w:val="20"/>
          <w:szCs w:val="20"/>
          <w:lang w:val="es-PE"/>
        </w:rPr>
        <w:t xml:space="preserve"> </w:t>
      </w:r>
      <w:r w:rsidRPr="009D11A4">
        <w:rPr>
          <w:rFonts w:ascii="Arial Narrow" w:hAnsi="Arial Narrow" w:cs="Arial"/>
          <w:sz w:val="20"/>
          <w:szCs w:val="20"/>
          <w:lang w:val="es-PE"/>
        </w:rPr>
        <w:t>Normal</w:t>
      </w:r>
      <w:r>
        <w:rPr>
          <w:rFonts w:ascii="Arial Narrow" w:hAnsi="Arial Narrow" w:cs="Arial"/>
          <w:sz w:val="20"/>
          <w:szCs w:val="20"/>
          <w:lang w:val="es-PE"/>
        </w:rPr>
        <w:t xml:space="preserve"> </w:t>
      </w:r>
      <w:r w:rsidRPr="009D11A4">
        <w:rPr>
          <w:rFonts w:ascii="Arial Narrow" w:hAnsi="Arial Narrow" w:cs="Arial"/>
          <w:sz w:val="20"/>
          <w:szCs w:val="20"/>
          <w:lang w:val="es-PE"/>
        </w:rPr>
        <w:t>Deleznable</w:t>
      </w:r>
      <w:r>
        <w:rPr>
          <w:rFonts w:ascii="Arial Narrow" w:hAnsi="Arial Narrow" w:cs="Arial"/>
          <w:sz w:val="20"/>
          <w:szCs w:val="20"/>
          <w:lang w:val="es-PE"/>
        </w:rPr>
        <w:t xml:space="preserve"> </w:t>
      </w:r>
      <w:r w:rsidRPr="009D11A4">
        <w:rPr>
          <w:rFonts w:ascii="Arial Narrow" w:hAnsi="Arial Narrow" w:cs="Arial"/>
          <w:sz w:val="20"/>
          <w:szCs w:val="20"/>
          <w:lang w:val="es-PE"/>
        </w:rPr>
        <w:t>o</w:t>
      </w:r>
      <w:r>
        <w:rPr>
          <w:rFonts w:ascii="Arial Narrow" w:hAnsi="Arial Narrow" w:cs="Arial"/>
          <w:sz w:val="20"/>
          <w:szCs w:val="20"/>
          <w:lang w:val="es-PE"/>
        </w:rPr>
        <w:t xml:space="preserve"> </w:t>
      </w:r>
      <w:r w:rsidRPr="009D11A4">
        <w:rPr>
          <w:rFonts w:ascii="Arial Narrow" w:hAnsi="Arial Narrow" w:cs="Arial"/>
          <w:sz w:val="20"/>
          <w:szCs w:val="20"/>
          <w:lang w:val="es-PE"/>
        </w:rPr>
        <w:t>Suelto:</w:t>
      </w:r>
      <w:r>
        <w:rPr>
          <w:rFonts w:ascii="Arial Narrow" w:hAnsi="Arial Narrow" w:cs="Arial"/>
          <w:sz w:val="20"/>
          <w:szCs w:val="20"/>
          <w:lang w:val="es-PE"/>
        </w:rPr>
        <w:t xml:space="preserve"> </w:t>
      </w:r>
      <w:r w:rsidRPr="009D11A4">
        <w:rPr>
          <w:rFonts w:ascii="Arial Narrow" w:hAnsi="Arial Narrow" w:cs="Arial"/>
          <w:sz w:val="20"/>
          <w:szCs w:val="20"/>
          <w:lang w:val="es-PE"/>
        </w:rPr>
        <w:t>Conformado</w:t>
      </w:r>
      <w:r>
        <w:rPr>
          <w:rFonts w:ascii="Arial Narrow" w:hAnsi="Arial Narrow" w:cs="Arial"/>
          <w:sz w:val="20"/>
          <w:szCs w:val="20"/>
          <w:lang w:val="es-PE"/>
        </w:rPr>
        <w:t xml:space="preserve"> </w:t>
      </w:r>
      <w:r w:rsidRPr="009D11A4">
        <w:rPr>
          <w:rFonts w:ascii="Arial Narrow" w:hAnsi="Arial Narrow" w:cs="Arial"/>
          <w:sz w:val="20"/>
          <w:szCs w:val="20"/>
          <w:lang w:val="es-PE"/>
        </w:rPr>
        <w:t>por</w:t>
      </w:r>
      <w:r>
        <w:rPr>
          <w:rFonts w:ascii="Arial Narrow" w:hAnsi="Arial Narrow" w:cs="Arial"/>
          <w:sz w:val="20"/>
          <w:szCs w:val="20"/>
          <w:lang w:val="es-PE"/>
        </w:rPr>
        <w:t xml:space="preserve"> </w:t>
      </w:r>
      <w:r w:rsidRPr="009D11A4">
        <w:rPr>
          <w:rFonts w:ascii="Arial Narrow" w:hAnsi="Arial Narrow" w:cs="Arial"/>
          <w:sz w:val="20"/>
          <w:szCs w:val="20"/>
          <w:lang w:val="es-PE"/>
        </w:rPr>
        <w:t>materiales</w:t>
      </w:r>
      <w:r>
        <w:rPr>
          <w:rFonts w:ascii="Arial Narrow" w:hAnsi="Arial Narrow" w:cs="Arial"/>
          <w:sz w:val="20"/>
          <w:szCs w:val="20"/>
          <w:lang w:val="es-PE"/>
        </w:rPr>
        <w:t xml:space="preserve"> </w:t>
      </w:r>
      <w:r w:rsidRPr="009D11A4">
        <w:rPr>
          <w:rFonts w:ascii="Arial Narrow" w:hAnsi="Arial Narrow" w:cs="Arial"/>
          <w:sz w:val="20"/>
          <w:szCs w:val="20"/>
          <w:lang w:val="es-PE"/>
        </w:rPr>
        <w:t>sueltos</w:t>
      </w:r>
      <w:r>
        <w:rPr>
          <w:rFonts w:ascii="Arial Narrow" w:hAnsi="Arial Narrow" w:cs="Arial"/>
          <w:sz w:val="20"/>
          <w:szCs w:val="20"/>
          <w:lang w:val="es-PE"/>
        </w:rPr>
        <w:t xml:space="preserve"> </w:t>
      </w:r>
      <w:r w:rsidRPr="009D11A4">
        <w:rPr>
          <w:rFonts w:ascii="Arial Narrow" w:hAnsi="Arial Narrow" w:cs="Arial"/>
          <w:sz w:val="20"/>
          <w:szCs w:val="20"/>
          <w:lang w:val="es-PE"/>
        </w:rPr>
        <w:t>tales como:</w:t>
      </w:r>
      <w:r>
        <w:rPr>
          <w:rFonts w:ascii="Arial Narrow" w:hAnsi="Arial Narrow" w:cs="Arial"/>
          <w:sz w:val="20"/>
          <w:szCs w:val="20"/>
          <w:lang w:val="es-PE"/>
        </w:rPr>
        <w:t xml:space="preserve"> </w:t>
      </w:r>
      <w:r w:rsidRPr="009D11A4">
        <w:rPr>
          <w:rFonts w:ascii="Arial Narrow" w:hAnsi="Arial Narrow" w:cs="Arial"/>
          <w:sz w:val="20"/>
          <w:szCs w:val="20"/>
          <w:lang w:val="es-PE"/>
        </w:rPr>
        <w:t>Arena</w:t>
      </w:r>
      <w:r>
        <w:rPr>
          <w:rFonts w:ascii="Arial Narrow" w:hAnsi="Arial Narrow" w:cs="Arial"/>
          <w:sz w:val="20"/>
          <w:szCs w:val="20"/>
          <w:lang w:val="es-PE"/>
        </w:rPr>
        <w:t xml:space="preserve"> </w:t>
      </w:r>
      <w:r w:rsidRPr="009D11A4">
        <w:rPr>
          <w:rFonts w:ascii="Arial Narrow" w:hAnsi="Arial Narrow" w:cs="Arial"/>
          <w:sz w:val="20"/>
          <w:szCs w:val="20"/>
          <w:lang w:val="es-PE"/>
        </w:rPr>
        <w:t>limo</w:t>
      </w:r>
      <w:r>
        <w:rPr>
          <w:rFonts w:ascii="Arial Narrow" w:hAnsi="Arial Narrow" w:cs="Arial"/>
          <w:sz w:val="20"/>
          <w:szCs w:val="20"/>
          <w:lang w:val="es-PE"/>
        </w:rPr>
        <w:t xml:space="preserve"> </w:t>
      </w:r>
      <w:r w:rsidRPr="009D11A4">
        <w:rPr>
          <w:rFonts w:ascii="Arial Narrow" w:hAnsi="Arial Narrow" w:cs="Arial"/>
          <w:sz w:val="20"/>
          <w:szCs w:val="20"/>
          <w:lang w:val="es-PE"/>
        </w:rPr>
        <w:t>arena</w:t>
      </w:r>
      <w:r>
        <w:rPr>
          <w:rFonts w:ascii="Arial Narrow" w:hAnsi="Arial Narrow" w:cs="Arial"/>
          <w:sz w:val="20"/>
          <w:szCs w:val="20"/>
          <w:lang w:val="es-PE"/>
        </w:rPr>
        <w:t xml:space="preserve"> </w:t>
      </w:r>
      <w:r w:rsidRPr="009D11A4">
        <w:rPr>
          <w:rFonts w:ascii="Arial Narrow" w:hAnsi="Arial Narrow" w:cs="Arial"/>
          <w:sz w:val="20"/>
          <w:szCs w:val="20"/>
          <w:lang w:val="es-PE"/>
        </w:rPr>
        <w:t>imosa,   gravillas,</w:t>
      </w:r>
      <w:r>
        <w:rPr>
          <w:rFonts w:ascii="Arial Narrow" w:hAnsi="Arial Narrow" w:cs="Arial"/>
          <w:sz w:val="20"/>
          <w:szCs w:val="20"/>
          <w:lang w:val="es-PE"/>
        </w:rPr>
        <w:t xml:space="preserve"> </w:t>
      </w:r>
      <w:r w:rsidRPr="009D11A4">
        <w:rPr>
          <w:rFonts w:ascii="Arial Narrow" w:hAnsi="Arial Narrow" w:cs="Arial"/>
          <w:sz w:val="20"/>
          <w:szCs w:val="20"/>
          <w:lang w:val="es-PE"/>
        </w:rPr>
        <w:t>etc.,</w:t>
      </w:r>
      <w:r>
        <w:rPr>
          <w:rFonts w:ascii="Arial Narrow" w:hAnsi="Arial Narrow" w:cs="Arial"/>
          <w:sz w:val="20"/>
          <w:szCs w:val="20"/>
          <w:lang w:val="es-PE"/>
        </w:rPr>
        <w:t xml:space="preserve"> </w:t>
      </w:r>
      <w:r w:rsidRPr="009D11A4">
        <w:rPr>
          <w:rFonts w:ascii="Arial Narrow" w:hAnsi="Arial Narrow" w:cs="Arial"/>
          <w:sz w:val="20"/>
          <w:szCs w:val="20"/>
          <w:lang w:val="es-PE"/>
        </w:rPr>
        <w:t>que</w:t>
      </w:r>
      <w:r>
        <w:rPr>
          <w:rFonts w:ascii="Arial Narrow" w:hAnsi="Arial Narrow" w:cs="Arial"/>
          <w:sz w:val="20"/>
          <w:szCs w:val="20"/>
          <w:lang w:val="es-PE"/>
        </w:rPr>
        <w:t xml:space="preserve"> </w:t>
      </w:r>
      <w:r w:rsidRPr="009D11A4">
        <w:rPr>
          <w:rFonts w:ascii="Arial Narrow" w:hAnsi="Arial Narrow" w:cs="Arial"/>
          <w:sz w:val="20"/>
          <w:szCs w:val="20"/>
          <w:lang w:val="es-PE"/>
        </w:rPr>
        <w:t>no</w:t>
      </w:r>
      <w:r>
        <w:rPr>
          <w:rFonts w:ascii="Arial Narrow" w:hAnsi="Arial Narrow" w:cs="Arial"/>
          <w:sz w:val="20"/>
          <w:szCs w:val="20"/>
          <w:lang w:val="es-PE"/>
        </w:rPr>
        <w:t xml:space="preserve"> </w:t>
      </w:r>
      <w:r w:rsidRPr="009D11A4">
        <w:rPr>
          <w:rFonts w:ascii="Arial Narrow" w:hAnsi="Arial Narrow" w:cs="Arial"/>
          <w:sz w:val="20"/>
          <w:szCs w:val="20"/>
          <w:lang w:val="es-PE"/>
        </w:rPr>
        <w:t>pueden</w:t>
      </w:r>
      <w:r>
        <w:rPr>
          <w:rFonts w:ascii="Arial Narrow" w:hAnsi="Arial Narrow" w:cs="Arial"/>
          <w:sz w:val="20"/>
          <w:szCs w:val="20"/>
          <w:lang w:val="es-PE"/>
        </w:rPr>
        <w:t xml:space="preserve"> </w:t>
      </w:r>
      <w:r w:rsidRPr="009D11A4">
        <w:rPr>
          <w:rFonts w:ascii="Arial Narrow" w:hAnsi="Arial Narrow" w:cs="Arial"/>
          <w:sz w:val="20"/>
          <w:szCs w:val="20"/>
          <w:lang w:val="es-PE"/>
        </w:rPr>
        <w:t>mantener</w:t>
      </w:r>
      <w:r>
        <w:rPr>
          <w:rFonts w:ascii="Arial Narrow" w:hAnsi="Arial Narrow" w:cs="Arial"/>
          <w:sz w:val="20"/>
          <w:szCs w:val="20"/>
          <w:lang w:val="es-PE"/>
        </w:rPr>
        <w:t xml:space="preserve"> u</w:t>
      </w:r>
      <w:r w:rsidRPr="009D11A4">
        <w:rPr>
          <w:rFonts w:ascii="Arial Narrow" w:hAnsi="Arial Narrow" w:cs="Arial"/>
          <w:sz w:val="20"/>
          <w:szCs w:val="20"/>
          <w:lang w:val="es-PE"/>
        </w:rPr>
        <w:t>n</w:t>
      </w:r>
      <w:r>
        <w:rPr>
          <w:rFonts w:ascii="Arial Narrow" w:hAnsi="Arial Narrow" w:cs="Arial"/>
          <w:sz w:val="20"/>
          <w:szCs w:val="20"/>
          <w:lang w:val="es-PE"/>
        </w:rPr>
        <w:t xml:space="preserve"> </w:t>
      </w:r>
      <w:r w:rsidRPr="009D11A4">
        <w:rPr>
          <w:rFonts w:ascii="Arial Narrow" w:hAnsi="Arial Narrow" w:cs="Arial"/>
          <w:sz w:val="20"/>
          <w:szCs w:val="20"/>
          <w:lang w:val="es-PE"/>
        </w:rPr>
        <w:t>talud estable</w:t>
      </w:r>
      <w:r>
        <w:rPr>
          <w:rFonts w:ascii="Arial Narrow" w:hAnsi="Arial Narrow" w:cs="Arial"/>
          <w:sz w:val="20"/>
          <w:szCs w:val="20"/>
          <w:lang w:val="es-PE"/>
        </w:rPr>
        <w:t xml:space="preserve"> </w:t>
      </w:r>
      <w:r w:rsidRPr="009D11A4">
        <w:rPr>
          <w:rFonts w:ascii="Arial Narrow" w:hAnsi="Arial Narrow" w:cs="Arial"/>
          <w:sz w:val="20"/>
          <w:szCs w:val="20"/>
          <w:lang w:val="es-PE"/>
        </w:rPr>
        <w:t>superior de 5:1</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Terreno</w:t>
      </w:r>
      <w:r>
        <w:rPr>
          <w:rFonts w:ascii="Arial Narrow" w:hAnsi="Arial Narrow" w:cs="Arial"/>
          <w:sz w:val="20"/>
          <w:szCs w:val="20"/>
          <w:lang w:val="es-PE"/>
        </w:rPr>
        <w:t xml:space="preserve"> </w:t>
      </w:r>
      <w:r w:rsidRPr="009D11A4">
        <w:rPr>
          <w:rFonts w:ascii="Arial Narrow" w:hAnsi="Arial Narrow" w:cs="Arial"/>
          <w:sz w:val="20"/>
          <w:szCs w:val="20"/>
          <w:lang w:val="es-PE"/>
        </w:rPr>
        <w:t>Normal</w:t>
      </w:r>
      <w:r>
        <w:rPr>
          <w:rFonts w:ascii="Arial Narrow" w:hAnsi="Arial Narrow" w:cs="Arial"/>
          <w:sz w:val="20"/>
          <w:szCs w:val="20"/>
          <w:lang w:val="es-PE"/>
        </w:rPr>
        <w:t xml:space="preserve"> </w:t>
      </w:r>
      <w:r w:rsidRPr="009D11A4">
        <w:rPr>
          <w:rFonts w:ascii="Arial Narrow" w:hAnsi="Arial Narrow" w:cs="Arial"/>
          <w:sz w:val="20"/>
          <w:szCs w:val="20"/>
          <w:lang w:val="es-PE"/>
        </w:rPr>
        <w:t>Consolidado</w:t>
      </w:r>
      <w:r>
        <w:rPr>
          <w:rFonts w:ascii="Arial Narrow" w:hAnsi="Arial Narrow" w:cs="Arial"/>
          <w:sz w:val="20"/>
          <w:szCs w:val="20"/>
          <w:lang w:val="es-PE"/>
        </w:rPr>
        <w:t xml:space="preserve"> </w:t>
      </w:r>
      <w:r w:rsidRPr="009D11A4">
        <w:rPr>
          <w:rFonts w:ascii="Arial Narrow" w:hAnsi="Arial Narrow" w:cs="Arial"/>
          <w:sz w:val="20"/>
          <w:szCs w:val="20"/>
          <w:lang w:val="es-PE"/>
        </w:rPr>
        <w:t>o</w:t>
      </w:r>
      <w:r>
        <w:rPr>
          <w:rFonts w:ascii="Arial Narrow" w:hAnsi="Arial Narrow" w:cs="Arial"/>
          <w:sz w:val="20"/>
          <w:szCs w:val="20"/>
          <w:lang w:val="es-PE"/>
        </w:rPr>
        <w:t xml:space="preserve"> </w:t>
      </w:r>
      <w:r w:rsidRPr="009D11A4">
        <w:rPr>
          <w:rFonts w:ascii="Arial Narrow" w:hAnsi="Arial Narrow" w:cs="Arial"/>
          <w:sz w:val="20"/>
          <w:szCs w:val="20"/>
          <w:lang w:val="es-PE"/>
        </w:rPr>
        <w:t>Compacto:</w:t>
      </w:r>
      <w:r>
        <w:rPr>
          <w:rFonts w:ascii="Arial Narrow" w:hAnsi="Arial Narrow" w:cs="Arial"/>
          <w:sz w:val="20"/>
          <w:szCs w:val="20"/>
          <w:lang w:val="es-PE"/>
        </w:rPr>
        <w:t xml:space="preserve"> </w:t>
      </w:r>
      <w:r w:rsidRPr="009D11A4">
        <w:rPr>
          <w:rFonts w:ascii="Arial Narrow" w:hAnsi="Arial Narrow" w:cs="Arial"/>
          <w:sz w:val="20"/>
          <w:szCs w:val="20"/>
          <w:lang w:val="es-PE"/>
        </w:rPr>
        <w:t>Conformado</w:t>
      </w:r>
      <w:r>
        <w:rPr>
          <w:rFonts w:ascii="Arial Narrow" w:hAnsi="Arial Narrow" w:cs="Arial"/>
          <w:sz w:val="20"/>
          <w:szCs w:val="20"/>
          <w:lang w:val="es-PE"/>
        </w:rPr>
        <w:t xml:space="preserve"> </w:t>
      </w:r>
      <w:r w:rsidRPr="009D11A4">
        <w:rPr>
          <w:rFonts w:ascii="Arial Narrow" w:hAnsi="Arial Narrow" w:cs="Arial"/>
          <w:sz w:val="20"/>
          <w:szCs w:val="20"/>
          <w:lang w:val="es-PE"/>
        </w:rPr>
        <w:t xml:space="preserve">por terrenos consolidados </w:t>
      </w:r>
      <w:r>
        <w:rPr>
          <w:rFonts w:ascii="Arial Narrow" w:hAnsi="Arial Narrow" w:cs="Arial"/>
          <w:sz w:val="20"/>
          <w:szCs w:val="20"/>
          <w:lang w:val="es-PE"/>
        </w:rPr>
        <w:t xml:space="preserve">tales como: hormigón </w:t>
      </w:r>
      <w:r w:rsidRPr="009D11A4">
        <w:rPr>
          <w:rFonts w:ascii="Arial Narrow" w:hAnsi="Arial Narrow" w:cs="Arial"/>
          <w:sz w:val="20"/>
          <w:szCs w:val="20"/>
          <w:lang w:val="es-PE"/>
        </w:rPr>
        <w:t>compacto,   afirmado</w:t>
      </w:r>
      <w:r>
        <w:rPr>
          <w:rFonts w:ascii="Arial Narrow" w:hAnsi="Arial Narrow" w:cs="Arial"/>
          <w:sz w:val="20"/>
          <w:szCs w:val="20"/>
          <w:lang w:val="es-PE"/>
        </w:rPr>
        <w:t xml:space="preserve"> </w:t>
      </w:r>
      <w:r w:rsidRPr="009D11A4">
        <w:rPr>
          <w:rFonts w:ascii="Arial Narrow" w:hAnsi="Arial Narrow" w:cs="Arial"/>
          <w:sz w:val="20"/>
          <w:szCs w:val="20"/>
          <w:lang w:val="es-PE"/>
        </w:rPr>
        <w:t>o</w:t>
      </w:r>
      <w:r>
        <w:rPr>
          <w:rFonts w:ascii="Arial Narrow" w:hAnsi="Arial Narrow" w:cs="Arial"/>
          <w:sz w:val="20"/>
          <w:szCs w:val="20"/>
          <w:lang w:val="es-PE"/>
        </w:rPr>
        <w:t xml:space="preserve"> </w:t>
      </w:r>
      <w:r w:rsidRPr="009D11A4">
        <w:rPr>
          <w:rFonts w:ascii="Arial Narrow" w:hAnsi="Arial Narrow" w:cs="Arial"/>
          <w:sz w:val="20"/>
          <w:szCs w:val="20"/>
          <w:lang w:val="es-PE"/>
        </w:rPr>
        <w:t>mezcla</w:t>
      </w:r>
      <w:r>
        <w:rPr>
          <w:rFonts w:ascii="Arial Narrow" w:hAnsi="Arial Narrow" w:cs="Arial"/>
          <w:sz w:val="20"/>
          <w:szCs w:val="20"/>
          <w:lang w:val="es-PE"/>
        </w:rPr>
        <w:t xml:space="preserve"> </w:t>
      </w:r>
      <w:r w:rsidRPr="009D11A4">
        <w:rPr>
          <w:rFonts w:ascii="Arial Narrow" w:hAnsi="Arial Narrow" w:cs="Arial"/>
          <w:sz w:val="20"/>
          <w:szCs w:val="20"/>
          <w:lang w:val="es-PE"/>
        </w:rPr>
        <w:t>de</w:t>
      </w:r>
      <w:r>
        <w:rPr>
          <w:rFonts w:ascii="Arial Narrow" w:hAnsi="Arial Narrow" w:cs="Arial"/>
          <w:sz w:val="20"/>
          <w:szCs w:val="20"/>
          <w:lang w:val="es-PE"/>
        </w:rPr>
        <w:t xml:space="preserve"> </w:t>
      </w:r>
      <w:r w:rsidRPr="009D11A4">
        <w:rPr>
          <w:rFonts w:ascii="Arial Narrow" w:hAnsi="Arial Narrow" w:cs="Arial"/>
          <w:sz w:val="20"/>
          <w:szCs w:val="20"/>
          <w:lang w:val="es-PE"/>
        </w:rPr>
        <w:t>ellos,</w:t>
      </w:r>
      <w:r>
        <w:rPr>
          <w:rFonts w:ascii="Arial Narrow" w:hAnsi="Arial Narrow" w:cs="Arial"/>
          <w:sz w:val="20"/>
          <w:szCs w:val="20"/>
          <w:lang w:val="es-PE"/>
        </w:rPr>
        <w:t xml:space="preserve"> </w:t>
      </w:r>
      <w:r w:rsidRPr="009D11A4">
        <w:rPr>
          <w:rFonts w:ascii="Arial Narrow" w:hAnsi="Arial Narrow" w:cs="Arial"/>
          <w:sz w:val="20"/>
          <w:szCs w:val="20"/>
          <w:lang w:val="es-PE"/>
        </w:rPr>
        <w:t>etc. los cuales</w:t>
      </w:r>
      <w:r>
        <w:rPr>
          <w:rFonts w:ascii="Arial Narrow" w:hAnsi="Arial Narrow" w:cs="Arial"/>
          <w:sz w:val="20"/>
          <w:szCs w:val="20"/>
          <w:lang w:val="es-PE"/>
        </w:rPr>
        <w:t xml:space="preserve"> </w:t>
      </w:r>
      <w:r w:rsidRPr="009D11A4">
        <w:rPr>
          <w:rFonts w:ascii="Arial Narrow" w:hAnsi="Arial Narrow" w:cs="Arial"/>
          <w:sz w:val="20"/>
          <w:szCs w:val="20"/>
          <w:lang w:val="es-PE"/>
        </w:rPr>
        <w:t>pueden ser excavados sin dificultad a pulso y/o con equipo mecáni</w:t>
      </w:r>
      <w:r w:rsidRPr="009D11A4">
        <w:rPr>
          <w:rFonts w:ascii="Arial Narrow" w:hAnsi="Arial Narrow" w:cs="Arial"/>
          <w:sz w:val="20"/>
          <w:szCs w:val="20"/>
          <w:lang w:val="es-PE"/>
        </w:rPr>
        <w:softHyphen/>
        <w:t>co.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Terreno Semirocoso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El constituido por terreno normal, mezclado con bolonería de diámetros de 200 mm hasta (*) y/o con roca fragmentada de volúmenes 4 dm3 hasta (**) y, que para su extracción no se requiera el empleo de equipos de rotura y/o explosivos.</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Terreno Rocoso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Son los que, para su excavación normalmente es necesario utilizar equipos como compresoras y/o martillos neumáticos:</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Terreno de Roca descompuesta: Conformado por roca fracturada, empleándose para su extracción medios mecánicos y en que no es necesario utilizar explosivos</w:t>
      </w:r>
      <w:r w:rsidR="00AA24FC">
        <w:rPr>
          <w:rFonts w:ascii="Arial Narrow" w:hAnsi="Arial Narrow" w:cs="Arial"/>
          <w:sz w:val="20"/>
          <w:szCs w:val="20"/>
          <w:lang w:val="es-PE"/>
        </w:rPr>
        <w:t>.</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Terreno de Roca Fija :  Compuesto  por  roca  ígnea  o  sana,  y/o  bolonería mayores  de (*) de diámetro, en que necesariamente se requiere para su extracción de explosivos o procedimientos especiales de excavación.</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ab/>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Terreno Saturado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Es aquel cuyo drenaje exige un bombeo ininterrumpido con caudal superior a un litro por segundo (1.0 lt/seg) por 10 ml de zanja ó por veinte 20 m</w:t>
      </w:r>
      <w:r w:rsidRPr="00AA24FC">
        <w:rPr>
          <w:rFonts w:ascii="Arial Narrow" w:hAnsi="Arial Narrow" w:cs="Arial"/>
          <w:sz w:val="20"/>
          <w:szCs w:val="20"/>
          <w:vertAlign w:val="superscript"/>
          <w:lang w:val="es-PE"/>
        </w:rPr>
        <w:t xml:space="preserve">2 </w:t>
      </w:r>
      <w:r w:rsidRPr="009D11A4">
        <w:rPr>
          <w:rFonts w:ascii="Arial Narrow" w:hAnsi="Arial Narrow" w:cs="Arial"/>
          <w:sz w:val="20"/>
          <w:szCs w:val="20"/>
          <w:lang w:val="es-PE"/>
        </w:rPr>
        <w:t>de superficie.</w:t>
      </w:r>
    </w:p>
    <w:p w:rsid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w:t>
      </w:r>
      <w:r>
        <w:rPr>
          <w:rFonts w:ascii="Arial Narrow" w:hAnsi="Arial Narrow" w:cs="Arial"/>
          <w:sz w:val="20"/>
          <w:szCs w:val="20"/>
          <w:lang w:val="es-PE"/>
        </w:rPr>
        <w:t xml:space="preserve"> </w:t>
      </w:r>
      <w:r w:rsidRPr="009D11A4">
        <w:rPr>
          <w:rFonts w:ascii="Arial Narrow" w:hAnsi="Arial Narrow" w:cs="Arial"/>
          <w:sz w:val="20"/>
          <w:szCs w:val="20"/>
          <w:lang w:val="es-PE"/>
        </w:rPr>
        <w:t xml:space="preserve">500 mm </w:t>
      </w:r>
      <w:r>
        <w:rPr>
          <w:rFonts w:ascii="Arial Narrow" w:hAnsi="Arial Narrow" w:cs="Arial"/>
          <w:sz w:val="20"/>
          <w:szCs w:val="20"/>
          <w:lang w:val="es-PE"/>
        </w:rPr>
        <w:t>=</w:t>
      </w:r>
      <w:r w:rsidRPr="009D11A4">
        <w:rPr>
          <w:rFonts w:ascii="Arial Narrow" w:hAnsi="Arial Narrow" w:cs="Arial"/>
          <w:sz w:val="20"/>
          <w:szCs w:val="20"/>
          <w:lang w:val="es-PE"/>
        </w:rPr>
        <w:t xml:space="preserve"> Cuando la extracción se realiza a pulso.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Pr>
          <w:rFonts w:ascii="Arial Narrow" w:hAnsi="Arial Narrow" w:cs="Arial"/>
          <w:sz w:val="20"/>
          <w:szCs w:val="20"/>
          <w:lang w:val="es-PE"/>
        </w:rPr>
        <w:t xml:space="preserve">      </w:t>
      </w:r>
      <w:r w:rsidRPr="009D11A4">
        <w:rPr>
          <w:rFonts w:ascii="Arial Narrow" w:hAnsi="Arial Narrow" w:cs="Arial"/>
          <w:sz w:val="20"/>
          <w:szCs w:val="20"/>
          <w:lang w:val="es-PE"/>
        </w:rPr>
        <w:t>750 mm</w:t>
      </w:r>
      <w:r>
        <w:rPr>
          <w:rFonts w:ascii="Arial Narrow" w:hAnsi="Arial Narrow" w:cs="Arial"/>
          <w:sz w:val="20"/>
          <w:szCs w:val="20"/>
          <w:lang w:val="es-PE"/>
        </w:rPr>
        <w:t xml:space="preserve"> = </w:t>
      </w:r>
      <w:r w:rsidRPr="009D11A4">
        <w:rPr>
          <w:rFonts w:ascii="Arial Narrow" w:hAnsi="Arial Narrow" w:cs="Arial"/>
          <w:sz w:val="20"/>
          <w:szCs w:val="20"/>
          <w:lang w:val="es-PE"/>
        </w:rPr>
        <w:t>Cuando la extracción se realiza con cargador frontal o equipo similar.</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w:t>
      </w:r>
      <w:r>
        <w:rPr>
          <w:rFonts w:ascii="Arial Narrow" w:hAnsi="Arial Narrow" w:cs="Arial"/>
          <w:sz w:val="20"/>
          <w:szCs w:val="20"/>
          <w:lang w:val="es-PE"/>
        </w:rPr>
        <w:t xml:space="preserve"> </w:t>
      </w:r>
      <w:r w:rsidRPr="009D11A4">
        <w:rPr>
          <w:rFonts w:ascii="Arial Narrow" w:hAnsi="Arial Narrow" w:cs="Arial"/>
          <w:sz w:val="20"/>
          <w:szCs w:val="20"/>
          <w:lang w:val="es-PE"/>
        </w:rPr>
        <w:t>66 dm3 = Cuando la extracción se realiza a pulso.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Pr>
          <w:rFonts w:ascii="Arial Narrow" w:hAnsi="Arial Narrow" w:cs="Arial"/>
          <w:sz w:val="20"/>
          <w:szCs w:val="20"/>
          <w:lang w:val="es-PE"/>
        </w:rPr>
        <w:t xml:space="preserve">     </w:t>
      </w:r>
      <w:r w:rsidRPr="009D11A4">
        <w:rPr>
          <w:rFonts w:ascii="Arial Narrow" w:hAnsi="Arial Narrow" w:cs="Arial"/>
          <w:sz w:val="20"/>
          <w:szCs w:val="20"/>
          <w:lang w:val="es-PE"/>
        </w:rPr>
        <w:t>230 dm3 = Cuando la extracción se realiza con cargador frontal o equipo similar.</w:t>
      </w:r>
    </w:p>
    <w:p w:rsid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AA24FC" w:rsidRDefault="00AA24FC"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Pr>
          <w:rFonts w:ascii="Arial Narrow" w:hAnsi="Arial Narrow" w:cs="Arial"/>
          <w:sz w:val="20"/>
          <w:szCs w:val="20"/>
          <w:lang w:val="es-PE"/>
        </w:rPr>
        <w:t>Según el estudio de mecánica de suelos, el suel</w:t>
      </w:r>
      <w:r w:rsidR="00A444DD">
        <w:rPr>
          <w:rFonts w:ascii="Arial Narrow" w:hAnsi="Arial Narrow" w:cs="Arial"/>
          <w:sz w:val="20"/>
          <w:szCs w:val="20"/>
          <w:lang w:val="es-PE"/>
        </w:rPr>
        <w:t>o a excavar es del tipo Normal.</w:t>
      </w:r>
    </w:p>
    <w:p w:rsidR="00AA24FC" w:rsidRPr="009D11A4" w:rsidRDefault="00AA24FC"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673599" w:rsidRDefault="00673599" w:rsidP="009D11A4">
      <w:pPr>
        <w:pStyle w:val="Textoindependiente2"/>
        <w:widowControl/>
        <w:tabs>
          <w:tab w:val="left" w:pos="1701"/>
        </w:tabs>
        <w:autoSpaceDE/>
        <w:autoSpaceDN/>
        <w:adjustRightInd/>
        <w:spacing w:line="240" w:lineRule="auto"/>
        <w:rPr>
          <w:rFonts w:ascii="Arial Narrow" w:hAnsi="Arial Narrow" w:cs="Arial"/>
          <w:sz w:val="20"/>
          <w:szCs w:val="20"/>
          <w:u w:val="single"/>
          <w:lang w:val="es-PE"/>
        </w:rPr>
      </w:pPr>
      <w:r w:rsidRPr="00673599">
        <w:rPr>
          <w:rFonts w:ascii="Arial Narrow" w:hAnsi="Arial Narrow" w:cs="Arial"/>
          <w:sz w:val="20"/>
          <w:szCs w:val="20"/>
          <w:u w:val="single"/>
          <w:lang w:val="es-PE"/>
        </w:rPr>
        <w:t>Refine y Nivelación</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Se efectuará des</w:t>
      </w:r>
      <w:r w:rsidR="00673599">
        <w:rPr>
          <w:rFonts w:ascii="Arial Narrow" w:hAnsi="Arial Narrow" w:cs="Arial"/>
          <w:sz w:val="20"/>
          <w:szCs w:val="20"/>
          <w:lang w:val="es-PE"/>
        </w:rPr>
        <w:t>pués de concluida la excavación</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E213B6" w:rsidRDefault="009D11A4" w:rsidP="009D11A4">
      <w:pPr>
        <w:pStyle w:val="Ttulo5"/>
        <w:spacing w:before="0"/>
        <w:jc w:val="both"/>
        <w:rPr>
          <w:rFonts w:ascii="Arial Narrow" w:eastAsia="Times New Roman" w:hAnsi="Arial Narrow" w:cs="Times New Roman"/>
          <w:color w:val="auto"/>
          <w:sz w:val="20"/>
          <w:u w:val="single"/>
          <w:lang w:val="es-ES"/>
        </w:rPr>
      </w:pPr>
      <w:r w:rsidRPr="00E213B6">
        <w:rPr>
          <w:rFonts w:ascii="Arial Narrow" w:eastAsia="Times New Roman" w:hAnsi="Arial Narrow" w:cs="Times New Roman"/>
          <w:color w:val="auto"/>
          <w:sz w:val="20"/>
          <w:u w:val="single"/>
          <w:lang w:val="es-ES"/>
        </w:rPr>
        <w:t>Método de Medición</w:t>
      </w:r>
    </w:p>
    <w:p w:rsidR="009D11A4" w:rsidRPr="00E213B6" w:rsidRDefault="009D11A4" w:rsidP="009D11A4">
      <w:pPr>
        <w:jc w:val="both"/>
        <w:rPr>
          <w:rFonts w:ascii="Arial Narrow" w:hAnsi="Arial Narrow"/>
          <w:sz w:val="20"/>
        </w:rPr>
      </w:pPr>
      <w:r w:rsidRPr="00E213B6">
        <w:rPr>
          <w:rFonts w:ascii="Arial Narrow" w:hAnsi="Arial Narrow"/>
          <w:sz w:val="20"/>
        </w:rPr>
        <w:t>El trabajo ejecutado, de acuerdo a las prescripciones anteriores antes dichas se medirá por metro c</w:t>
      </w:r>
      <w:r>
        <w:rPr>
          <w:rFonts w:ascii="Arial Narrow" w:hAnsi="Arial Narrow"/>
          <w:sz w:val="20"/>
        </w:rPr>
        <w:t>ubico</w:t>
      </w:r>
      <w:r w:rsidRPr="00E213B6">
        <w:rPr>
          <w:rFonts w:ascii="Arial Narrow" w:hAnsi="Arial Narrow"/>
          <w:sz w:val="20"/>
        </w:rPr>
        <w:t xml:space="preserve"> (m</w:t>
      </w:r>
      <w:r>
        <w:rPr>
          <w:rFonts w:ascii="Arial Narrow" w:hAnsi="Arial Narrow"/>
          <w:sz w:val="20"/>
        </w:rPr>
        <w:t>³</w:t>
      </w:r>
      <w:r w:rsidRPr="00E213B6">
        <w:rPr>
          <w:rFonts w:ascii="Arial Narrow" w:hAnsi="Arial Narrow"/>
          <w:sz w:val="20"/>
        </w:rPr>
        <w:t xml:space="preserve">). </w:t>
      </w:r>
    </w:p>
    <w:p w:rsidR="009D11A4" w:rsidRPr="00E213B6" w:rsidRDefault="009D11A4" w:rsidP="009D11A4">
      <w:pPr>
        <w:jc w:val="both"/>
        <w:rPr>
          <w:rFonts w:ascii="Arial Narrow" w:hAnsi="Arial Narrow"/>
          <w:sz w:val="20"/>
          <w:u w:val="single"/>
        </w:rPr>
      </w:pPr>
    </w:p>
    <w:p w:rsidR="009D11A4" w:rsidRPr="00E213B6" w:rsidRDefault="009D11A4" w:rsidP="009D11A4">
      <w:pPr>
        <w:jc w:val="both"/>
        <w:rPr>
          <w:rFonts w:ascii="Arial Narrow" w:hAnsi="Arial Narrow"/>
          <w:sz w:val="20"/>
          <w:u w:val="single"/>
        </w:rPr>
      </w:pPr>
      <w:r w:rsidRPr="00E213B6">
        <w:rPr>
          <w:rFonts w:ascii="Arial Narrow" w:hAnsi="Arial Narrow"/>
          <w:sz w:val="20"/>
          <w:u w:val="single"/>
        </w:rPr>
        <w:t>Bases de Pago</w:t>
      </w:r>
    </w:p>
    <w:p w:rsidR="009D11A4" w:rsidRDefault="009D11A4" w:rsidP="009D11A4">
      <w:pPr>
        <w:jc w:val="both"/>
        <w:rPr>
          <w:rFonts w:ascii="Arial Narrow" w:hAnsi="Arial Narrow"/>
          <w:sz w:val="20"/>
        </w:rPr>
      </w:pPr>
      <w:r w:rsidRPr="00E213B6">
        <w:rPr>
          <w:rFonts w:ascii="Arial Narrow" w:hAnsi="Arial Narrow"/>
          <w:sz w:val="20"/>
        </w:rPr>
        <w:t xml:space="preserve">El </w:t>
      </w:r>
      <w:r>
        <w:rPr>
          <w:rFonts w:ascii="Arial Narrow" w:hAnsi="Arial Narrow"/>
          <w:sz w:val="20"/>
        </w:rPr>
        <w:t>volumen</w:t>
      </w:r>
      <w:r w:rsidRPr="00E213B6">
        <w:rPr>
          <w:rFonts w:ascii="Arial Narrow" w:hAnsi="Arial Narrow"/>
          <w:sz w:val="20"/>
        </w:rPr>
        <w:t xml:space="preserve"> medida en la forma antes descrita será pagada al precio unitario del contrato por metro cu</w:t>
      </w:r>
      <w:r>
        <w:rPr>
          <w:rFonts w:ascii="Arial Narrow" w:hAnsi="Arial Narrow"/>
          <w:sz w:val="20"/>
        </w:rPr>
        <w:t>bico</w:t>
      </w:r>
      <w:r w:rsidRPr="00E213B6">
        <w:rPr>
          <w:rFonts w:ascii="Arial Narrow" w:hAnsi="Arial Narrow"/>
          <w:sz w:val="20"/>
        </w:rPr>
        <w:t xml:space="preserve"> (m</w:t>
      </w:r>
      <w:r w:rsidRPr="009D11A4">
        <w:rPr>
          <w:rFonts w:ascii="Arial Narrow" w:hAnsi="Arial Narrow"/>
          <w:sz w:val="20"/>
          <w:vertAlign w:val="superscript"/>
        </w:rPr>
        <w:t>3</w:t>
      </w:r>
      <w:r w:rsidRPr="00E213B6">
        <w:rPr>
          <w:rFonts w:ascii="Arial Narrow" w:hAnsi="Arial Narrow"/>
          <w:sz w:val="20"/>
        </w:rPr>
        <w:t>); entendiéndose que dicho precio y pago constituirá compensación total por toda la mano de obra, incluyendo las leyes sociales, materiales y cualquier actividad o suministro necesario para la ejecución del trabajo.</w:t>
      </w:r>
    </w:p>
    <w:p w:rsidR="0048242F" w:rsidRDefault="0048242F" w:rsidP="009D11A4">
      <w:pPr>
        <w:jc w:val="both"/>
        <w:rPr>
          <w:rFonts w:ascii="Arial Narrow" w:hAnsi="Arial Narrow"/>
          <w:sz w:val="20"/>
        </w:rPr>
      </w:pPr>
    </w:p>
    <w:p w:rsidR="0048242F" w:rsidRPr="0048242F" w:rsidRDefault="0048242F" w:rsidP="0048242F">
      <w:pPr>
        <w:widowControl w:val="0"/>
        <w:autoSpaceDE w:val="0"/>
        <w:autoSpaceDN w:val="0"/>
        <w:adjustRightInd w:val="0"/>
        <w:ind w:left="374" w:hanging="941"/>
        <w:jc w:val="both"/>
        <w:rPr>
          <w:rFonts w:ascii="Arial Narrow" w:hAnsi="Arial Narrow" w:cs="Arial"/>
          <w:b/>
          <w:sz w:val="20"/>
        </w:rPr>
      </w:pPr>
      <w:r w:rsidRPr="0048242F">
        <w:rPr>
          <w:rFonts w:ascii="Arial Narrow" w:hAnsi="Arial Narrow" w:cs="Arial"/>
          <w:b/>
          <w:sz w:val="20"/>
        </w:rPr>
        <w:t>01.04.02.02 Refine, nivelación y compactación en terreno normal a pulso</w:t>
      </w:r>
    </w:p>
    <w:p w:rsidR="0048242F" w:rsidRPr="00755B4A" w:rsidRDefault="0048242F" w:rsidP="00755B4A">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48242F" w:rsidRPr="00755B4A" w:rsidRDefault="00755B4A" w:rsidP="00755B4A">
      <w:pPr>
        <w:pStyle w:val="Textoindependiente2"/>
        <w:widowControl/>
        <w:tabs>
          <w:tab w:val="left" w:pos="1701"/>
        </w:tabs>
        <w:autoSpaceDE/>
        <w:autoSpaceDN/>
        <w:adjustRightInd/>
        <w:spacing w:line="240" w:lineRule="auto"/>
        <w:rPr>
          <w:rFonts w:ascii="Arial Narrow" w:hAnsi="Arial Narrow" w:cs="Arial"/>
          <w:sz w:val="20"/>
          <w:szCs w:val="20"/>
          <w:lang w:val="es-PE"/>
        </w:rPr>
      </w:pPr>
      <w:r>
        <w:rPr>
          <w:rFonts w:ascii="Arial Narrow" w:hAnsi="Arial Narrow" w:cs="Arial"/>
          <w:sz w:val="20"/>
          <w:szCs w:val="20"/>
          <w:lang w:val="es-PE"/>
        </w:rPr>
        <w:t>El trabajo de refine s</w:t>
      </w:r>
      <w:r w:rsidR="0048242F" w:rsidRPr="00755B4A">
        <w:rPr>
          <w:rFonts w:ascii="Arial Narrow" w:hAnsi="Arial Narrow" w:cs="Arial"/>
          <w:sz w:val="20"/>
          <w:szCs w:val="20"/>
          <w:lang w:val="es-PE"/>
        </w:rPr>
        <w:t>e efectuará des</w:t>
      </w:r>
      <w:r>
        <w:rPr>
          <w:rFonts w:ascii="Arial Narrow" w:hAnsi="Arial Narrow" w:cs="Arial"/>
          <w:sz w:val="20"/>
          <w:szCs w:val="20"/>
          <w:lang w:val="es-PE"/>
        </w:rPr>
        <w:t>pués de concluida la excavación, e</w:t>
      </w:r>
      <w:r w:rsidR="0048242F" w:rsidRPr="00755B4A">
        <w:rPr>
          <w:rFonts w:ascii="Arial Narrow" w:hAnsi="Arial Narrow" w:cs="Arial"/>
          <w:sz w:val="20"/>
          <w:szCs w:val="20"/>
          <w:lang w:val="es-PE"/>
        </w:rPr>
        <w:t xml:space="preserve">l refine consiste en el perfilado tanto de las paredes como del fondo excavado, teniendo especial cuidado que no quedan protuberancias que hagan contacto con la </w:t>
      </w:r>
      <w:r>
        <w:rPr>
          <w:rFonts w:ascii="Arial Narrow" w:hAnsi="Arial Narrow" w:cs="Arial"/>
          <w:sz w:val="20"/>
          <w:szCs w:val="20"/>
          <w:lang w:val="es-PE"/>
        </w:rPr>
        <w:t>e</w:t>
      </w:r>
      <w:r w:rsidR="0048242F" w:rsidRPr="00755B4A">
        <w:rPr>
          <w:rFonts w:ascii="Arial Narrow" w:hAnsi="Arial Narrow" w:cs="Arial"/>
          <w:sz w:val="20"/>
          <w:szCs w:val="20"/>
          <w:lang w:val="es-PE"/>
        </w:rPr>
        <w:t>structura a ejecutar ó instalar.</w:t>
      </w:r>
    </w:p>
    <w:p w:rsidR="0048242F" w:rsidRPr="00755B4A" w:rsidRDefault="0048242F" w:rsidP="00755B4A">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48242F" w:rsidRPr="00755B4A" w:rsidRDefault="0048242F" w:rsidP="00755B4A">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755B4A">
        <w:rPr>
          <w:rFonts w:ascii="Arial Narrow" w:hAnsi="Arial Narrow" w:cs="Arial"/>
          <w:sz w:val="20"/>
          <w:szCs w:val="20"/>
          <w:lang w:val="es-PE"/>
        </w:rPr>
        <w:t xml:space="preserve">La nivelación se efectuará en el fondo, </w:t>
      </w:r>
      <w:r w:rsidR="00755B4A">
        <w:rPr>
          <w:rFonts w:ascii="Arial Narrow" w:hAnsi="Arial Narrow" w:cs="Arial"/>
          <w:sz w:val="20"/>
          <w:szCs w:val="20"/>
          <w:lang w:val="es-PE"/>
        </w:rPr>
        <w:t>ya sea con material propio o en caso de préstamo con la aprobación del supervisor. Luego de la nivelación se procederá al compactado de terreno nivelado por capas de altura mínima de 0.30 m.</w:t>
      </w:r>
    </w:p>
    <w:p w:rsidR="00755B4A" w:rsidRPr="00755B4A" w:rsidRDefault="00755B4A" w:rsidP="0048242F">
      <w:pPr>
        <w:tabs>
          <w:tab w:val="left" w:pos="-720"/>
        </w:tabs>
        <w:suppressAutoHyphens/>
        <w:ind w:left="426"/>
        <w:jc w:val="both"/>
        <w:rPr>
          <w:rFonts w:ascii="Arial" w:hAnsi="Arial"/>
          <w:color w:val="000000"/>
          <w:spacing w:val="-3"/>
          <w:lang w:val="es-PE"/>
        </w:rPr>
      </w:pPr>
    </w:p>
    <w:p w:rsidR="00755B4A" w:rsidRPr="00E213B6" w:rsidRDefault="00755B4A" w:rsidP="00755B4A">
      <w:pPr>
        <w:pStyle w:val="Ttulo5"/>
        <w:spacing w:before="0"/>
        <w:jc w:val="both"/>
        <w:rPr>
          <w:rFonts w:ascii="Arial Narrow" w:eastAsia="Times New Roman" w:hAnsi="Arial Narrow" w:cs="Times New Roman"/>
          <w:color w:val="auto"/>
          <w:sz w:val="20"/>
          <w:u w:val="single"/>
          <w:lang w:val="es-ES"/>
        </w:rPr>
      </w:pPr>
      <w:r w:rsidRPr="00E213B6">
        <w:rPr>
          <w:rFonts w:ascii="Arial Narrow" w:eastAsia="Times New Roman" w:hAnsi="Arial Narrow" w:cs="Times New Roman"/>
          <w:color w:val="auto"/>
          <w:sz w:val="20"/>
          <w:u w:val="single"/>
          <w:lang w:val="es-ES"/>
        </w:rPr>
        <w:t>Método de Medición</w:t>
      </w:r>
    </w:p>
    <w:p w:rsidR="00755B4A" w:rsidRPr="00E213B6" w:rsidRDefault="00755B4A" w:rsidP="00755B4A">
      <w:pPr>
        <w:jc w:val="both"/>
        <w:rPr>
          <w:rFonts w:ascii="Arial Narrow" w:hAnsi="Arial Narrow"/>
          <w:sz w:val="20"/>
        </w:rPr>
      </w:pPr>
      <w:r w:rsidRPr="00E213B6">
        <w:rPr>
          <w:rFonts w:ascii="Arial Narrow" w:hAnsi="Arial Narrow"/>
          <w:sz w:val="20"/>
        </w:rPr>
        <w:t>El trabajo ejecutado, de acuerdo a las prescripciones anteriores antes dichas se medirá por metro c</w:t>
      </w:r>
      <w:r>
        <w:rPr>
          <w:rFonts w:ascii="Arial Narrow" w:hAnsi="Arial Narrow"/>
          <w:sz w:val="20"/>
        </w:rPr>
        <w:t>uadrado</w:t>
      </w:r>
      <w:r w:rsidRPr="00E213B6">
        <w:rPr>
          <w:rFonts w:ascii="Arial Narrow" w:hAnsi="Arial Narrow"/>
          <w:sz w:val="20"/>
        </w:rPr>
        <w:t xml:space="preserve"> (m</w:t>
      </w:r>
      <w:r>
        <w:rPr>
          <w:rFonts w:ascii="Arial Narrow" w:hAnsi="Arial Narrow"/>
          <w:sz w:val="20"/>
        </w:rPr>
        <w:t>²</w:t>
      </w:r>
      <w:r w:rsidRPr="00E213B6">
        <w:rPr>
          <w:rFonts w:ascii="Arial Narrow" w:hAnsi="Arial Narrow"/>
          <w:sz w:val="20"/>
        </w:rPr>
        <w:t xml:space="preserve">). </w:t>
      </w:r>
    </w:p>
    <w:p w:rsidR="00755B4A" w:rsidRPr="00E213B6" w:rsidRDefault="00755B4A" w:rsidP="00755B4A">
      <w:pPr>
        <w:jc w:val="both"/>
        <w:rPr>
          <w:rFonts w:ascii="Arial Narrow" w:hAnsi="Arial Narrow"/>
          <w:sz w:val="20"/>
          <w:u w:val="single"/>
        </w:rPr>
      </w:pPr>
    </w:p>
    <w:p w:rsidR="00755B4A" w:rsidRPr="00E213B6" w:rsidRDefault="00755B4A" w:rsidP="00755B4A">
      <w:pPr>
        <w:jc w:val="both"/>
        <w:rPr>
          <w:rFonts w:ascii="Arial Narrow" w:hAnsi="Arial Narrow"/>
          <w:sz w:val="20"/>
          <w:u w:val="single"/>
        </w:rPr>
      </w:pPr>
      <w:r w:rsidRPr="00E213B6">
        <w:rPr>
          <w:rFonts w:ascii="Arial Narrow" w:hAnsi="Arial Narrow"/>
          <w:sz w:val="20"/>
          <w:u w:val="single"/>
        </w:rPr>
        <w:t>Bases de Pago</w:t>
      </w:r>
    </w:p>
    <w:p w:rsidR="00755B4A" w:rsidRDefault="00755B4A" w:rsidP="00755B4A">
      <w:pPr>
        <w:jc w:val="both"/>
        <w:rPr>
          <w:rFonts w:ascii="Arial Narrow" w:hAnsi="Arial Narrow"/>
          <w:sz w:val="20"/>
        </w:rPr>
      </w:pPr>
      <w:r w:rsidRPr="00E213B6">
        <w:rPr>
          <w:rFonts w:ascii="Arial Narrow" w:hAnsi="Arial Narrow"/>
          <w:sz w:val="20"/>
        </w:rPr>
        <w:t xml:space="preserve">El </w:t>
      </w:r>
      <w:r>
        <w:rPr>
          <w:rFonts w:ascii="Arial Narrow" w:hAnsi="Arial Narrow"/>
          <w:sz w:val="20"/>
        </w:rPr>
        <w:t>volumen</w:t>
      </w:r>
      <w:r w:rsidRPr="00E213B6">
        <w:rPr>
          <w:rFonts w:ascii="Arial Narrow" w:hAnsi="Arial Narrow"/>
          <w:sz w:val="20"/>
        </w:rPr>
        <w:t xml:space="preserve"> medida en la forma antes descrita será pagada al precio unitario del contrato por metro cu</w:t>
      </w:r>
      <w:r>
        <w:rPr>
          <w:rFonts w:ascii="Arial Narrow" w:hAnsi="Arial Narrow"/>
          <w:sz w:val="20"/>
        </w:rPr>
        <w:t>adrado</w:t>
      </w:r>
      <w:r w:rsidRPr="00E213B6">
        <w:rPr>
          <w:rFonts w:ascii="Arial Narrow" w:hAnsi="Arial Narrow"/>
          <w:sz w:val="20"/>
        </w:rPr>
        <w:t xml:space="preserve"> (m</w:t>
      </w:r>
      <w:r>
        <w:rPr>
          <w:rFonts w:ascii="Arial Narrow" w:hAnsi="Arial Narrow"/>
          <w:sz w:val="20"/>
          <w:vertAlign w:val="superscript"/>
        </w:rPr>
        <w:t>2</w:t>
      </w:r>
      <w:r w:rsidRPr="00E213B6">
        <w:rPr>
          <w:rFonts w:ascii="Arial Narrow" w:hAnsi="Arial Narrow"/>
          <w:sz w:val="20"/>
        </w:rPr>
        <w:t>); entendiéndose que dicho precio y pago constituirá compensación total por toda la mano de obra, incluyendo las leyes sociales, materiales y cualquier actividad o suministro necesario para la ejecución del trabajo.</w:t>
      </w:r>
    </w:p>
    <w:p w:rsidR="0048242F" w:rsidRDefault="0048242F" w:rsidP="009D11A4">
      <w:pPr>
        <w:jc w:val="both"/>
        <w:rPr>
          <w:rFonts w:ascii="Arial Narrow" w:hAnsi="Arial Narrow"/>
          <w:sz w:val="20"/>
        </w:rPr>
      </w:pPr>
    </w:p>
    <w:p w:rsidR="0048242F" w:rsidRPr="00755B4A" w:rsidRDefault="00755B4A" w:rsidP="00755B4A">
      <w:pPr>
        <w:widowControl w:val="0"/>
        <w:autoSpaceDE w:val="0"/>
        <w:autoSpaceDN w:val="0"/>
        <w:adjustRightInd w:val="0"/>
        <w:ind w:left="374" w:hanging="941"/>
        <w:jc w:val="both"/>
        <w:rPr>
          <w:rFonts w:ascii="Arial Narrow" w:hAnsi="Arial Narrow" w:cs="Arial"/>
          <w:b/>
          <w:sz w:val="20"/>
        </w:rPr>
      </w:pPr>
      <w:r w:rsidRPr="00755B4A">
        <w:rPr>
          <w:rFonts w:ascii="Arial Narrow" w:hAnsi="Arial Narrow" w:cs="Arial"/>
          <w:b/>
          <w:sz w:val="20"/>
        </w:rPr>
        <w:t>01.04.02.03 Relleno con material propio</w:t>
      </w:r>
    </w:p>
    <w:p w:rsidR="00755B4A" w:rsidRPr="00E213B6" w:rsidRDefault="00755B4A" w:rsidP="009D11A4">
      <w:pPr>
        <w:jc w:val="both"/>
        <w:rPr>
          <w:rFonts w:ascii="Arial Narrow" w:hAnsi="Arial Narrow"/>
          <w:sz w:val="20"/>
        </w:rPr>
      </w:pPr>
    </w:p>
    <w:p w:rsidR="009D11A4" w:rsidRPr="007210D2" w:rsidRDefault="009D11A4" w:rsidP="007210D2">
      <w:pPr>
        <w:widowControl w:val="0"/>
        <w:autoSpaceDE w:val="0"/>
        <w:autoSpaceDN w:val="0"/>
        <w:adjustRightInd w:val="0"/>
        <w:jc w:val="both"/>
        <w:rPr>
          <w:rFonts w:ascii="Arial Narrow" w:hAnsi="Arial Narrow"/>
          <w:sz w:val="20"/>
          <w:u w:val="single"/>
        </w:rPr>
      </w:pPr>
      <w:r w:rsidRPr="007210D2">
        <w:rPr>
          <w:rFonts w:ascii="Arial Narrow" w:hAnsi="Arial Narrow"/>
          <w:sz w:val="20"/>
          <w:u w:val="single"/>
        </w:rPr>
        <w:t>Descripción</w:t>
      </w: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t>Se tomarán las previsiones necesarias para la consolidación del relleno, que protegerá las estructuras enterradas. Para efectuar un relleno compactado, previamente el Constructor deberá contar con la autorización del Supervisor.</w:t>
      </w:r>
    </w:p>
    <w:p w:rsidR="009D11A4" w:rsidRPr="007210D2" w:rsidRDefault="009D11A4" w:rsidP="007210D2">
      <w:pPr>
        <w:tabs>
          <w:tab w:val="left" w:pos="-720"/>
        </w:tabs>
        <w:suppressAutoHyphens/>
        <w:jc w:val="both"/>
        <w:rPr>
          <w:rFonts w:ascii="Arial Narrow" w:hAnsi="Arial Narrow"/>
          <w:sz w:val="20"/>
        </w:rPr>
      </w:pP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t>El relleno podrá realizarse con el material de la excavación, siempre que cumpla con las características establecidas en las definiciones del "Material Selecto" y/o "Material seleccionado".</w:t>
      </w:r>
    </w:p>
    <w:p w:rsidR="009D11A4" w:rsidRPr="007210D2" w:rsidRDefault="009D11A4" w:rsidP="007210D2">
      <w:pPr>
        <w:tabs>
          <w:tab w:val="left" w:pos="-720"/>
        </w:tabs>
        <w:suppressAutoHyphens/>
        <w:jc w:val="both"/>
        <w:rPr>
          <w:rFonts w:ascii="Arial Narrow" w:hAnsi="Arial Narrow"/>
          <w:sz w:val="20"/>
        </w:rPr>
      </w:pP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t>Si el material de la excavación no fuera el apropiado, se reemplazará por "Material de Préstamo", previamente aprobado por el Supervisor y que cumpla con las características de selecto o seleccionado.</w:t>
      </w:r>
    </w:p>
    <w:p w:rsidR="009D11A4" w:rsidRPr="007210D2" w:rsidRDefault="009D11A4" w:rsidP="007210D2">
      <w:pPr>
        <w:tabs>
          <w:tab w:val="left" w:pos="-720"/>
        </w:tabs>
        <w:suppressAutoHyphens/>
        <w:jc w:val="both"/>
        <w:rPr>
          <w:rFonts w:ascii="Arial Narrow" w:hAnsi="Arial Narrow"/>
          <w:sz w:val="20"/>
        </w:rPr>
      </w:pP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t>El relleno se hará por capas apisonadas de espesor no superior a 0.15 m.</w:t>
      </w:r>
    </w:p>
    <w:p w:rsidR="009D11A4" w:rsidRPr="007210D2" w:rsidRDefault="009D11A4" w:rsidP="007210D2">
      <w:pPr>
        <w:tabs>
          <w:tab w:val="left" w:pos="-720"/>
        </w:tabs>
        <w:suppressAutoHyphens/>
        <w:jc w:val="both"/>
        <w:rPr>
          <w:rFonts w:ascii="Arial Narrow" w:hAnsi="Arial Narrow"/>
          <w:sz w:val="20"/>
        </w:rPr>
      </w:pP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t>Se usará para la compactación equipos manuales, debiendo obtenerse un grado de compactación no menor al 95% de la máxima densidad seca del Proctor Modificado ASTM D 698 ó AASHTO T – 180.</w:t>
      </w:r>
    </w:p>
    <w:p w:rsidR="009D11A4" w:rsidRPr="007210D2" w:rsidRDefault="009D11A4" w:rsidP="007210D2">
      <w:pPr>
        <w:tabs>
          <w:tab w:val="left" w:pos="-720"/>
        </w:tabs>
        <w:suppressAutoHyphens/>
        <w:jc w:val="both"/>
        <w:rPr>
          <w:rFonts w:ascii="Arial Narrow" w:hAnsi="Arial Narrow"/>
          <w:sz w:val="20"/>
        </w:rPr>
      </w:pP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t>De no alcanzar el porcentaje establecido, el Construc</w:t>
      </w:r>
      <w:r w:rsidRPr="007210D2">
        <w:rPr>
          <w:rFonts w:ascii="Arial Narrow" w:hAnsi="Arial Narrow"/>
          <w:sz w:val="20"/>
        </w:rPr>
        <w:softHyphen/>
        <w:t>tor deberá hacer las correcciones del caso, debiendo efectuar nuevos ensayos hasta conseguir la compactación deseada. El número mínimo de ensayos de compactación a realizar será de uno por cada 50 m. de zanja y en la capa que el Supervisor determine.</w:t>
      </w:r>
    </w:p>
    <w:p w:rsidR="009D11A4" w:rsidRPr="007210D2" w:rsidRDefault="009D11A4" w:rsidP="007210D2">
      <w:pPr>
        <w:tabs>
          <w:tab w:val="left" w:pos="-720"/>
        </w:tabs>
        <w:suppressAutoHyphens/>
        <w:jc w:val="both"/>
        <w:rPr>
          <w:rFonts w:ascii="Arial Narrow" w:hAnsi="Arial Narrow"/>
          <w:sz w:val="20"/>
        </w:rPr>
      </w:pP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t>En el caso de instalación de tuberías enterradas, se procederá de acuerdo a las características del terreno, tipo y clase de tubería a instalarse. Se diseñará la cama de apoyo de tal forma que garantice la estabilidad y el descanso uniforme de los tubos. De no contravenir con lo indicado en los Planos del Proyecto, los materiales de la cama de apoyo que deberán colocarse en el fondo de la zanja serán:</w:t>
      </w:r>
    </w:p>
    <w:p w:rsidR="009D11A4" w:rsidRPr="007210D2" w:rsidRDefault="009D11A4" w:rsidP="007210D2">
      <w:pPr>
        <w:tabs>
          <w:tab w:val="left" w:pos="-720"/>
        </w:tabs>
        <w:suppressAutoHyphens/>
        <w:jc w:val="both"/>
        <w:rPr>
          <w:rFonts w:ascii="Arial Narrow" w:hAnsi="Arial Narrow"/>
          <w:sz w:val="20"/>
        </w:rPr>
      </w:pP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lastRenderedPageBreak/>
        <w:t>Para el relleno y compactación de la base y sub base el material seleccionado será de afirmado apropiado de acuerdo a la clasificación AASHTO.  El cual deberá estar libre de materia vegetal y terrones de tierra, ma</w:t>
      </w:r>
      <w:r w:rsidR="007210D2">
        <w:rPr>
          <w:rFonts w:ascii="Arial Narrow" w:hAnsi="Arial Narrow"/>
          <w:sz w:val="20"/>
        </w:rPr>
        <w:t xml:space="preserve">nteniendo una cantidad de finos </w:t>
      </w:r>
      <w:r w:rsidRPr="007210D2">
        <w:rPr>
          <w:rFonts w:ascii="Arial Narrow" w:hAnsi="Arial Narrow"/>
          <w:sz w:val="20"/>
        </w:rPr>
        <w:t>que garanticen su trabajabilidad y den estabilidad a la superficie antes de colocar el riego de imprimación o la capa de rodamiento. Se compactará utilizando planchas vibratorias, rodillos vibratorios o algún equipo que permita alcanzar la densidad especificada. El porcentaje de compactación no será menor al 100% de la máxima densidad seca del Proctor modificado (ASHTO-T-180). En todos los casos, la humedad del material seleccionado y compacto, estará comprendido en el rango de + 1% de la humedad óptima del</w:t>
      </w:r>
      <w:r w:rsidR="007210D2">
        <w:rPr>
          <w:rFonts w:ascii="Arial Narrow" w:hAnsi="Arial Narrow"/>
          <w:sz w:val="20"/>
        </w:rPr>
        <w:t xml:space="preserve"> </w:t>
      </w:r>
      <w:r w:rsidRPr="007210D2">
        <w:rPr>
          <w:rFonts w:ascii="Arial Narrow" w:hAnsi="Arial Narrow"/>
          <w:sz w:val="20"/>
        </w:rPr>
        <w:t>Proctor modificado".</w:t>
      </w:r>
    </w:p>
    <w:p w:rsidR="009D11A4" w:rsidRPr="007210D2" w:rsidRDefault="009D11A4" w:rsidP="009D11A4">
      <w:pPr>
        <w:widowControl w:val="0"/>
        <w:autoSpaceDE w:val="0"/>
        <w:autoSpaceDN w:val="0"/>
        <w:adjustRightInd w:val="0"/>
        <w:ind w:left="-560"/>
        <w:jc w:val="both"/>
        <w:rPr>
          <w:rFonts w:ascii="Arial Narrow" w:hAnsi="Arial Narrow"/>
          <w:sz w:val="20"/>
        </w:rPr>
      </w:pPr>
    </w:p>
    <w:p w:rsidR="007210D2" w:rsidRPr="00E213B6" w:rsidRDefault="007210D2" w:rsidP="007210D2">
      <w:pPr>
        <w:pStyle w:val="Ttulo5"/>
        <w:spacing w:before="0"/>
        <w:jc w:val="both"/>
        <w:rPr>
          <w:rFonts w:ascii="Arial Narrow" w:eastAsia="Times New Roman" w:hAnsi="Arial Narrow" w:cs="Times New Roman"/>
          <w:color w:val="auto"/>
          <w:sz w:val="20"/>
          <w:u w:val="single"/>
          <w:lang w:val="es-ES"/>
        </w:rPr>
      </w:pPr>
      <w:r w:rsidRPr="00E213B6">
        <w:rPr>
          <w:rFonts w:ascii="Arial Narrow" w:eastAsia="Times New Roman" w:hAnsi="Arial Narrow" w:cs="Times New Roman"/>
          <w:color w:val="auto"/>
          <w:sz w:val="20"/>
          <w:u w:val="single"/>
          <w:lang w:val="es-ES"/>
        </w:rPr>
        <w:t>Método de Medición</w:t>
      </w:r>
    </w:p>
    <w:p w:rsidR="007210D2" w:rsidRPr="00E213B6" w:rsidRDefault="007210D2" w:rsidP="007210D2">
      <w:pPr>
        <w:jc w:val="both"/>
        <w:rPr>
          <w:rFonts w:ascii="Arial Narrow" w:hAnsi="Arial Narrow"/>
          <w:sz w:val="20"/>
        </w:rPr>
      </w:pPr>
      <w:r w:rsidRPr="00E213B6">
        <w:rPr>
          <w:rFonts w:ascii="Arial Narrow" w:hAnsi="Arial Narrow"/>
          <w:sz w:val="20"/>
        </w:rPr>
        <w:t>El trabajo ejecutado, de acuerdo a las prescripciones anteriores antes dichas se medirá por metro c</w:t>
      </w:r>
      <w:r>
        <w:rPr>
          <w:rFonts w:ascii="Arial Narrow" w:hAnsi="Arial Narrow"/>
          <w:sz w:val="20"/>
        </w:rPr>
        <w:t>ubico</w:t>
      </w:r>
      <w:r w:rsidRPr="00E213B6">
        <w:rPr>
          <w:rFonts w:ascii="Arial Narrow" w:hAnsi="Arial Narrow"/>
          <w:sz w:val="20"/>
        </w:rPr>
        <w:t xml:space="preserve"> (m</w:t>
      </w:r>
      <w:r>
        <w:rPr>
          <w:rFonts w:ascii="Arial Narrow" w:hAnsi="Arial Narrow"/>
          <w:sz w:val="20"/>
        </w:rPr>
        <w:t>³</w:t>
      </w:r>
      <w:r w:rsidRPr="00E213B6">
        <w:rPr>
          <w:rFonts w:ascii="Arial Narrow" w:hAnsi="Arial Narrow"/>
          <w:sz w:val="20"/>
        </w:rPr>
        <w:t xml:space="preserve">). </w:t>
      </w:r>
    </w:p>
    <w:p w:rsidR="007210D2" w:rsidRPr="00E213B6" w:rsidRDefault="007210D2" w:rsidP="007210D2">
      <w:pPr>
        <w:jc w:val="both"/>
        <w:rPr>
          <w:rFonts w:ascii="Arial Narrow" w:hAnsi="Arial Narrow"/>
          <w:sz w:val="20"/>
          <w:u w:val="single"/>
        </w:rPr>
      </w:pPr>
    </w:p>
    <w:p w:rsidR="007210D2" w:rsidRPr="00E213B6" w:rsidRDefault="007210D2" w:rsidP="007210D2">
      <w:pPr>
        <w:jc w:val="both"/>
        <w:rPr>
          <w:rFonts w:ascii="Arial Narrow" w:hAnsi="Arial Narrow"/>
          <w:sz w:val="20"/>
          <w:u w:val="single"/>
        </w:rPr>
      </w:pPr>
      <w:r w:rsidRPr="00E213B6">
        <w:rPr>
          <w:rFonts w:ascii="Arial Narrow" w:hAnsi="Arial Narrow"/>
          <w:sz w:val="20"/>
          <w:u w:val="single"/>
        </w:rPr>
        <w:t>Bases de Pago</w:t>
      </w:r>
    </w:p>
    <w:p w:rsidR="007210D2" w:rsidRPr="00E213B6" w:rsidRDefault="007210D2" w:rsidP="007210D2">
      <w:pPr>
        <w:jc w:val="both"/>
        <w:rPr>
          <w:rFonts w:ascii="Arial Narrow" w:hAnsi="Arial Narrow"/>
          <w:sz w:val="20"/>
        </w:rPr>
      </w:pPr>
      <w:r w:rsidRPr="00E213B6">
        <w:rPr>
          <w:rFonts w:ascii="Arial Narrow" w:hAnsi="Arial Narrow"/>
          <w:sz w:val="20"/>
        </w:rPr>
        <w:t xml:space="preserve">El </w:t>
      </w:r>
      <w:r>
        <w:rPr>
          <w:rFonts w:ascii="Arial Narrow" w:hAnsi="Arial Narrow"/>
          <w:sz w:val="20"/>
        </w:rPr>
        <w:t>volumen</w:t>
      </w:r>
      <w:r w:rsidRPr="00E213B6">
        <w:rPr>
          <w:rFonts w:ascii="Arial Narrow" w:hAnsi="Arial Narrow"/>
          <w:sz w:val="20"/>
        </w:rPr>
        <w:t xml:space="preserve"> medida en la forma antes descrita será pagada al precio unitario del contrato por metro cu</w:t>
      </w:r>
      <w:r>
        <w:rPr>
          <w:rFonts w:ascii="Arial Narrow" w:hAnsi="Arial Narrow"/>
          <w:sz w:val="20"/>
        </w:rPr>
        <w:t>bico</w:t>
      </w:r>
      <w:r w:rsidRPr="00E213B6">
        <w:rPr>
          <w:rFonts w:ascii="Arial Narrow" w:hAnsi="Arial Narrow"/>
          <w:sz w:val="20"/>
        </w:rPr>
        <w:t xml:space="preserve"> (m</w:t>
      </w:r>
      <w:r w:rsidRPr="009D11A4">
        <w:rPr>
          <w:rFonts w:ascii="Arial Narrow" w:hAnsi="Arial Narrow"/>
          <w:sz w:val="20"/>
          <w:vertAlign w:val="superscript"/>
        </w:rPr>
        <w:t>3</w:t>
      </w:r>
      <w:r w:rsidRPr="00E213B6">
        <w:rPr>
          <w:rFonts w:ascii="Arial Narrow" w:hAnsi="Arial Narrow"/>
          <w:sz w:val="20"/>
        </w:rPr>
        <w:t>); entendiéndose que dicho precio y pago constituirá compensación total por toda la mano de obra, incluyendo las leyes sociales, materiales y cualquier actividad o suministro necesario para la ejecución del trabajo.</w:t>
      </w:r>
    </w:p>
    <w:p w:rsidR="009D11A4" w:rsidRDefault="009D11A4" w:rsidP="009D11A4">
      <w:pPr>
        <w:widowControl w:val="0"/>
        <w:autoSpaceDE w:val="0"/>
        <w:autoSpaceDN w:val="0"/>
        <w:adjustRightInd w:val="0"/>
        <w:ind w:left="-560"/>
        <w:jc w:val="both"/>
        <w:rPr>
          <w:rFonts w:ascii="Arial Narrow" w:hAnsi="Arial Narrow" w:cs="Arial"/>
          <w:b/>
          <w:bCs/>
          <w:sz w:val="20"/>
        </w:rPr>
      </w:pPr>
    </w:p>
    <w:p w:rsidR="00755B4A" w:rsidRDefault="00755B4A"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01.04.02.04 </w:t>
      </w:r>
      <w:r w:rsidRPr="00755B4A">
        <w:rPr>
          <w:rFonts w:ascii="Arial Narrow" w:hAnsi="Arial Narrow" w:cs="Arial"/>
          <w:b/>
          <w:bCs/>
          <w:sz w:val="20"/>
        </w:rPr>
        <w:t>Material de préstamo piedra grava de 1/2" - 3/4" (provisión y colocación)</w:t>
      </w:r>
    </w:p>
    <w:p w:rsidR="00755B4A" w:rsidRDefault="00755B4A" w:rsidP="009D11A4">
      <w:pPr>
        <w:widowControl w:val="0"/>
        <w:autoSpaceDE w:val="0"/>
        <w:autoSpaceDN w:val="0"/>
        <w:adjustRightInd w:val="0"/>
        <w:ind w:left="-560"/>
        <w:jc w:val="both"/>
        <w:rPr>
          <w:rFonts w:ascii="Arial Narrow" w:hAnsi="Arial Narrow" w:cs="Arial"/>
          <w:b/>
          <w:bCs/>
          <w:sz w:val="20"/>
        </w:rPr>
      </w:pPr>
    </w:p>
    <w:p w:rsidR="00271A46" w:rsidRPr="00E213B6" w:rsidRDefault="00271A46" w:rsidP="00271A46">
      <w:pPr>
        <w:pStyle w:val="NormalM"/>
        <w:spacing w:line="240" w:lineRule="auto"/>
        <w:rPr>
          <w:sz w:val="20"/>
          <w:u w:val="single"/>
        </w:rPr>
      </w:pPr>
      <w:r w:rsidRPr="00E213B6">
        <w:rPr>
          <w:sz w:val="20"/>
          <w:u w:val="single"/>
        </w:rPr>
        <w:t>Descripción</w:t>
      </w:r>
    </w:p>
    <w:p w:rsidR="00271A46" w:rsidRDefault="00271A46" w:rsidP="00271A46">
      <w:pPr>
        <w:pStyle w:val="CENTRA3"/>
        <w:ind w:left="0"/>
        <w:rPr>
          <w:rFonts w:ascii="Arial Narrow" w:eastAsia="Times New Roman" w:hAnsi="Arial Narrow" w:cs="Times New Roman"/>
          <w:sz w:val="20"/>
          <w:lang w:val="es-MX" w:eastAsia="es-PE"/>
        </w:rPr>
      </w:pPr>
      <w:r w:rsidRPr="00E213B6">
        <w:rPr>
          <w:rFonts w:ascii="Arial Narrow" w:eastAsia="Times New Roman" w:hAnsi="Arial Narrow" w:cs="Times New Roman"/>
          <w:sz w:val="20"/>
          <w:lang w:val="es-MX" w:eastAsia="es-PE"/>
        </w:rPr>
        <w:t>Comprende la provisión y colocación de la capa de grava</w:t>
      </w:r>
      <w:r>
        <w:rPr>
          <w:rFonts w:ascii="Arial Narrow" w:eastAsia="Times New Roman" w:hAnsi="Arial Narrow" w:cs="Times New Roman"/>
          <w:sz w:val="20"/>
          <w:lang w:val="es-MX" w:eastAsia="es-PE"/>
        </w:rPr>
        <w:t xml:space="preserve"> </w:t>
      </w:r>
      <w:r w:rsidR="00755B4A">
        <w:rPr>
          <w:rFonts w:ascii="Arial Narrow" w:eastAsia="Times New Roman" w:hAnsi="Arial Narrow" w:cs="Times New Roman"/>
          <w:sz w:val="20"/>
          <w:lang w:val="es-MX" w:eastAsia="es-PE"/>
        </w:rPr>
        <w:t xml:space="preserve">de </w:t>
      </w:r>
      <w:r w:rsidRPr="00E213B6">
        <w:rPr>
          <w:rFonts w:ascii="Arial Narrow" w:eastAsia="Times New Roman" w:hAnsi="Arial Narrow" w:cs="Times New Roman"/>
          <w:sz w:val="20"/>
          <w:lang w:val="es-MX" w:eastAsia="es-PE"/>
        </w:rPr>
        <w:t>seleccionada a fin de permitir el paso del agua sin la mayor cantidad posible de sólidos en suspensión. La grava consistirá de partículas limpias, firmes, durables, y bien redondeadas</w:t>
      </w:r>
      <w:r>
        <w:rPr>
          <w:rFonts w:ascii="Arial Narrow" w:eastAsia="Times New Roman" w:hAnsi="Arial Narrow" w:cs="Times New Roman"/>
          <w:sz w:val="20"/>
          <w:lang w:val="es-MX" w:eastAsia="es-PE"/>
        </w:rPr>
        <w:t xml:space="preserve"> o angulosa según el material a colocar</w:t>
      </w:r>
      <w:r w:rsidRPr="00E213B6">
        <w:rPr>
          <w:rFonts w:ascii="Arial Narrow" w:eastAsia="Times New Roman" w:hAnsi="Arial Narrow" w:cs="Times New Roman"/>
          <w:sz w:val="20"/>
          <w:lang w:val="es-MX" w:eastAsia="es-PE"/>
        </w:rPr>
        <w:t xml:space="preserve"> con </w:t>
      </w:r>
      <w:r>
        <w:rPr>
          <w:rFonts w:ascii="Arial Narrow" w:eastAsia="Times New Roman" w:hAnsi="Arial Narrow" w:cs="Times New Roman"/>
          <w:sz w:val="20"/>
          <w:lang w:val="es-MX" w:eastAsia="es-PE"/>
        </w:rPr>
        <w:t xml:space="preserve">granulometría pareja de Ø </w:t>
      </w:r>
      <w:r w:rsidR="00755B4A">
        <w:rPr>
          <w:rFonts w:ascii="Arial Narrow" w:eastAsia="Times New Roman" w:hAnsi="Arial Narrow" w:cs="Times New Roman"/>
          <w:sz w:val="20"/>
          <w:lang w:val="es-MX" w:eastAsia="es-PE"/>
        </w:rPr>
        <w:t>1/2</w:t>
      </w:r>
      <w:r>
        <w:rPr>
          <w:rFonts w:ascii="Arial Narrow" w:eastAsia="Times New Roman" w:hAnsi="Arial Narrow" w:cs="Times New Roman"/>
          <w:sz w:val="20"/>
          <w:lang w:val="es-MX" w:eastAsia="es-PE"/>
        </w:rPr>
        <w:t xml:space="preserve">” a Ø </w:t>
      </w:r>
      <w:r w:rsidR="00F2051C">
        <w:rPr>
          <w:rFonts w:ascii="Arial Narrow" w:eastAsia="Times New Roman" w:hAnsi="Arial Narrow" w:cs="Times New Roman"/>
          <w:sz w:val="20"/>
          <w:lang w:val="es-MX" w:eastAsia="es-PE"/>
        </w:rPr>
        <w:t>3</w:t>
      </w:r>
      <w:r w:rsidR="00755B4A">
        <w:rPr>
          <w:rFonts w:ascii="Arial Narrow" w:eastAsia="Times New Roman" w:hAnsi="Arial Narrow" w:cs="Times New Roman"/>
          <w:sz w:val="20"/>
          <w:lang w:val="es-MX" w:eastAsia="es-PE"/>
        </w:rPr>
        <w:t>/4</w:t>
      </w:r>
      <w:r>
        <w:rPr>
          <w:rFonts w:ascii="Arial Narrow" w:eastAsia="Times New Roman" w:hAnsi="Arial Narrow" w:cs="Times New Roman"/>
          <w:sz w:val="20"/>
          <w:lang w:val="es-MX" w:eastAsia="es-PE"/>
        </w:rPr>
        <w:t xml:space="preserve">”, </w:t>
      </w:r>
      <w:r w:rsidRPr="00E213B6">
        <w:rPr>
          <w:rFonts w:ascii="Arial Narrow" w:eastAsia="Times New Roman" w:hAnsi="Arial Narrow" w:cs="Times New Roman"/>
          <w:sz w:val="20"/>
          <w:lang w:val="es-MX" w:eastAsia="es-PE"/>
        </w:rPr>
        <w:t>no se aceptará una desviac</w:t>
      </w:r>
      <w:r>
        <w:rPr>
          <w:rFonts w:ascii="Arial Narrow" w:eastAsia="Times New Roman" w:hAnsi="Arial Narrow" w:cs="Times New Roman"/>
          <w:sz w:val="20"/>
          <w:lang w:val="es-MX" w:eastAsia="es-PE"/>
        </w:rPr>
        <w:t>ión del tamaño superior al 15%.</w:t>
      </w:r>
    </w:p>
    <w:p w:rsidR="00271A46" w:rsidRDefault="00271A46" w:rsidP="00271A46">
      <w:pPr>
        <w:pStyle w:val="CENTRA3"/>
        <w:ind w:left="0"/>
        <w:rPr>
          <w:rFonts w:ascii="Arial Narrow" w:eastAsia="Times New Roman" w:hAnsi="Arial Narrow" w:cs="Times New Roman"/>
          <w:sz w:val="20"/>
          <w:lang w:val="es-MX" w:eastAsia="es-PE"/>
        </w:rPr>
      </w:pPr>
    </w:p>
    <w:p w:rsidR="00271A46" w:rsidRDefault="00271A46" w:rsidP="00271A46">
      <w:pPr>
        <w:pStyle w:val="CENTRA3"/>
        <w:ind w:left="0"/>
        <w:rPr>
          <w:rFonts w:ascii="Arial Narrow" w:eastAsia="Times New Roman" w:hAnsi="Arial Narrow" w:cs="Times New Roman"/>
          <w:sz w:val="20"/>
          <w:lang w:val="es-MX" w:eastAsia="es-PE"/>
        </w:rPr>
      </w:pPr>
      <w:r>
        <w:rPr>
          <w:rFonts w:ascii="Arial Narrow" w:eastAsia="Times New Roman" w:hAnsi="Arial Narrow" w:cs="Times New Roman"/>
          <w:sz w:val="20"/>
          <w:lang w:val="es-MX" w:eastAsia="es-PE"/>
        </w:rPr>
        <w:t xml:space="preserve">No es aceptable </w:t>
      </w:r>
      <w:r w:rsidR="00F2051C">
        <w:rPr>
          <w:rFonts w:ascii="Arial Narrow" w:eastAsia="Times New Roman" w:hAnsi="Arial Narrow" w:cs="Times New Roman"/>
          <w:sz w:val="20"/>
          <w:lang w:val="es-MX" w:eastAsia="es-PE"/>
        </w:rPr>
        <w:t xml:space="preserve">para filtro la </w:t>
      </w:r>
      <w:r w:rsidRPr="00E213B6">
        <w:rPr>
          <w:rFonts w:ascii="Arial Narrow" w:eastAsia="Times New Roman" w:hAnsi="Arial Narrow" w:cs="Times New Roman"/>
          <w:sz w:val="20"/>
          <w:lang w:val="es-MX" w:eastAsia="es-PE"/>
        </w:rPr>
        <w:t>roca triturada</w:t>
      </w:r>
      <w:r>
        <w:rPr>
          <w:rFonts w:ascii="Arial Narrow" w:eastAsia="Times New Roman" w:hAnsi="Arial Narrow" w:cs="Times New Roman"/>
          <w:sz w:val="20"/>
          <w:lang w:val="es-MX" w:eastAsia="es-PE"/>
        </w:rPr>
        <w:t>, hormigón, arena gruesa, piedra</w:t>
      </w:r>
      <w:r w:rsidR="003070C5">
        <w:rPr>
          <w:rFonts w:ascii="Arial Narrow" w:eastAsia="Times New Roman" w:hAnsi="Arial Narrow" w:cs="Times New Roman"/>
          <w:sz w:val="20"/>
          <w:lang w:val="es-MX" w:eastAsia="es-PE"/>
        </w:rPr>
        <w:t xml:space="preserve"> </w:t>
      </w:r>
      <w:r w:rsidR="00F2051C">
        <w:rPr>
          <w:rFonts w:ascii="Arial Narrow" w:eastAsia="Times New Roman" w:hAnsi="Arial Narrow" w:cs="Times New Roman"/>
          <w:sz w:val="20"/>
          <w:lang w:val="es-MX" w:eastAsia="es-PE"/>
        </w:rPr>
        <w:t xml:space="preserve">o gravilla </w:t>
      </w:r>
      <w:r w:rsidR="003070C5">
        <w:rPr>
          <w:rFonts w:ascii="Arial Narrow" w:eastAsia="Times New Roman" w:hAnsi="Arial Narrow" w:cs="Times New Roman"/>
          <w:sz w:val="20"/>
          <w:lang w:val="es-MX" w:eastAsia="es-PE"/>
        </w:rPr>
        <w:t xml:space="preserve">superior a Ø </w:t>
      </w:r>
      <w:r w:rsidR="00F2051C">
        <w:rPr>
          <w:rFonts w:ascii="Arial Narrow" w:eastAsia="Times New Roman" w:hAnsi="Arial Narrow" w:cs="Times New Roman"/>
          <w:sz w:val="20"/>
          <w:lang w:val="es-MX" w:eastAsia="es-PE"/>
        </w:rPr>
        <w:t>3</w:t>
      </w:r>
      <w:r w:rsidR="00755B4A">
        <w:rPr>
          <w:rFonts w:ascii="Arial Narrow" w:eastAsia="Times New Roman" w:hAnsi="Arial Narrow" w:cs="Times New Roman"/>
          <w:sz w:val="20"/>
          <w:lang w:val="es-MX" w:eastAsia="es-PE"/>
        </w:rPr>
        <w:t>/</w:t>
      </w:r>
      <w:r w:rsidR="00F2051C">
        <w:rPr>
          <w:rFonts w:ascii="Arial Narrow" w:eastAsia="Times New Roman" w:hAnsi="Arial Narrow" w:cs="Times New Roman"/>
          <w:sz w:val="20"/>
          <w:lang w:val="es-MX" w:eastAsia="es-PE"/>
        </w:rPr>
        <w:t>4</w:t>
      </w:r>
      <w:r w:rsidR="003070C5">
        <w:rPr>
          <w:rFonts w:ascii="Arial Narrow" w:eastAsia="Times New Roman" w:hAnsi="Arial Narrow" w:cs="Times New Roman"/>
          <w:sz w:val="20"/>
          <w:lang w:val="es-MX" w:eastAsia="es-PE"/>
        </w:rPr>
        <w:t>”,</w:t>
      </w:r>
      <w:r w:rsidR="00755B4A">
        <w:rPr>
          <w:rFonts w:ascii="Arial Narrow" w:eastAsia="Times New Roman" w:hAnsi="Arial Narrow" w:cs="Times New Roman"/>
          <w:sz w:val="20"/>
          <w:lang w:val="es-MX" w:eastAsia="es-PE"/>
        </w:rPr>
        <w:t xml:space="preserve"> </w:t>
      </w:r>
      <w:r w:rsidR="00F2051C">
        <w:rPr>
          <w:rFonts w:ascii="Arial Narrow" w:eastAsia="Times New Roman" w:hAnsi="Arial Narrow" w:cs="Times New Roman"/>
          <w:sz w:val="20"/>
          <w:lang w:val="es-MX" w:eastAsia="es-PE"/>
        </w:rPr>
        <w:t xml:space="preserve">o piedra y/o </w:t>
      </w:r>
      <w:r w:rsidR="00755B4A">
        <w:rPr>
          <w:rFonts w:ascii="Arial Narrow" w:eastAsia="Times New Roman" w:hAnsi="Arial Narrow" w:cs="Times New Roman"/>
          <w:sz w:val="20"/>
          <w:lang w:val="es-MX" w:eastAsia="es-PE"/>
        </w:rPr>
        <w:t xml:space="preserve">gravilla procedente de cerro, </w:t>
      </w:r>
      <w:r w:rsidR="00F2051C">
        <w:rPr>
          <w:rFonts w:ascii="Arial Narrow" w:eastAsia="Times New Roman" w:hAnsi="Arial Narrow" w:cs="Times New Roman"/>
          <w:sz w:val="20"/>
          <w:lang w:val="es-MX" w:eastAsia="es-PE"/>
        </w:rPr>
        <w:t>se</w:t>
      </w:r>
      <w:r w:rsidR="00755B4A">
        <w:rPr>
          <w:rFonts w:ascii="Arial Narrow" w:eastAsia="Times New Roman" w:hAnsi="Arial Narrow" w:cs="Times New Roman"/>
          <w:sz w:val="20"/>
          <w:lang w:val="es-MX" w:eastAsia="es-PE"/>
        </w:rPr>
        <w:t xml:space="preserve"> aceptara piedra chancada</w:t>
      </w:r>
      <w:r w:rsidR="00F2051C">
        <w:rPr>
          <w:rFonts w:ascii="Arial Narrow" w:eastAsia="Times New Roman" w:hAnsi="Arial Narrow" w:cs="Times New Roman"/>
          <w:sz w:val="20"/>
          <w:lang w:val="es-MX" w:eastAsia="es-PE"/>
        </w:rPr>
        <w:t xml:space="preserve"> de Ø 1/2” – 3/4”</w:t>
      </w:r>
      <w:r w:rsidR="00755B4A">
        <w:rPr>
          <w:rFonts w:ascii="Arial Narrow" w:eastAsia="Times New Roman" w:hAnsi="Arial Narrow" w:cs="Times New Roman"/>
          <w:sz w:val="20"/>
          <w:lang w:val="es-MX" w:eastAsia="es-PE"/>
        </w:rPr>
        <w:t xml:space="preserve"> previa autorización del supervisor, la piedra de préstamo deberá proceder obligatoriamente de río</w:t>
      </w:r>
      <w:r w:rsidR="00F2051C">
        <w:rPr>
          <w:rFonts w:ascii="Arial Narrow" w:eastAsia="Times New Roman" w:hAnsi="Arial Narrow" w:cs="Times New Roman"/>
          <w:sz w:val="20"/>
          <w:lang w:val="es-MX" w:eastAsia="es-PE"/>
        </w:rPr>
        <w:t xml:space="preserve"> y</w:t>
      </w:r>
      <w:r w:rsidR="00755B4A">
        <w:rPr>
          <w:rFonts w:ascii="Arial Narrow" w:eastAsia="Times New Roman" w:hAnsi="Arial Narrow" w:cs="Times New Roman"/>
          <w:sz w:val="20"/>
          <w:lang w:val="es-MX" w:eastAsia="es-PE"/>
        </w:rPr>
        <w:t xml:space="preserve"> no tendrá material fino y/o coloidal</w:t>
      </w:r>
      <w:r>
        <w:rPr>
          <w:rFonts w:ascii="Arial Narrow" w:eastAsia="Times New Roman" w:hAnsi="Arial Narrow" w:cs="Times New Roman"/>
          <w:sz w:val="20"/>
          <w:lang w:val="es-MX" w:eastAsia="es-PE"/>
        </w:rPr>
        <w:t xml:space="preserve">, </w:t>
      </w:r>
      <w:r w:rsidR="00755B4A">
        <w:rPr>
          <w:rFonts w:ascii="Arial Narrow" w:eastAsia="Times New Roman" w:hAnsi="Arial Narrow" w:cs="Times New Roman"/>
          <w:sz w:val="20"/>
          <w:lang w:val="es-MX" w:eastAsia="es-PE"/>
        </w:rPr>
        <w:t xml:space="preserve">antes de colocar deberá ser lavada. </w:t>
      </w:r>
      <w:r>
        <w:rPr>
          <w:rFonts w:ascii="Arial Narrow" w:eastAsia="Times New Roman" w:hAnsi="Arial Narrow" w:cs="Times New Roman"/>
          <w:sz w:val="20"/>
          <w:lang w:val="es-MX" w:eastAsia="es-PE"/>
        </w:rPr>
        <w:t xml:space="preserve">El </w:t>
      </w:r>
      <w:r>
        <w:rPr>
          <w:rFonts w:ascii="Arial Narrow" w:hAnsi="Arial Narrow"/>
          <w:sz w:val="20"/>
        </w:rPr>
        <w:t xml:space="preserve">supervisor </w:t>
      </w:r>
      <w:r w:rsidRPr="00E213B6">
        <w:rPr>
          <w:rFonts w:ascii="Arial Narrow" w:eastAsia="Times New Roman" w:hAnsi="Arial Narrow" w:cs="Times New Roman"/>
          <w:sz w:val="20"/>
          <w:lang w:val="es-MX" w:eastAsia="es-PE"/>
        </w:rPr>
        <w:t>deberá exigir un certificado de calidad, composición y graduación de un laboratorio aprobado de ensayo de materiales.</w:t>
      </w:r>
    </w:p>
    <w:p w:rsidR="00C45CF0" w:rsidRPr="00E213B6" w:rsidRDefault="00C45CF0" w:rsidP="00271A46">
      <w:pPr>
        <w:pStyle w:val="CENTRA3"/>
        <w:ind w:left="0"/>
        <w:rPr>
          <w:rFonts w:ascii="Arial Narrow" w:eastAsia="Times New Roman" w:hAnsi="Arial Narrow" w:cs="Times New Roman"/>
          <w:sz w:val="20"/>
          <w:lang w:val="es-MX" w:eastAsia="es-PE"/>
        </w:rPr>
      </w:pPr>
    </w:p>
    <w:p w:rsidR="00755B4A" w:rsidRPr="00E213B6" w:rsidRDefault="00755B4A" w:rsidP="00755B4A">
      <w:pPr>
        <w:pStyle w:val="Ttulo5"/>
        <w:spacing w:before="0"/>
        <w:jc w:val="both"/>
        <w:rPr>
          <w:rFonts w:ascii="Arial Narrow" w:eastAsia="Times New Roman" w:hAnsi="Arial Narrow" w:cs="Times New Roman"/>
          <w:color w:val="auto"/>
          <w:sz w:val="20"/>
          <w:u w:val="single"/>
          <w:lang w:val="es-ES"/>
        </w:rPr>
      </w:pPr>
      <w:r w:rsidRPr="00E213B6">
        <w:rPr>
          <w:rFonts w:ascii="Arial Narrow" w:eastAsia="Times New Roman" w:hAnsi="Arial Narrow" w:cs="Times New Roman"/>
          <w:color w:val="auto"/>
          <w:sz w:val="20"/>
          <w:u w:val="single"/>
          <w:lang w:val="es-ES"/>
        </w:rPr>
        <w:t>Método de Medición</w:t>
      </w:r>
    </w:p>
    <w:p w:rsidR="00755B4A" w:rsidRPr="00E213B6" w:rsidRDefault="00755B4A" w:rsidP="00755B4A">
      <w:pPr>
        <w:jc w:val="both"/>
        <w:rPr>
          <w:rFonts w:ascii="Arial Narrow" w:hAnsi="Arial Narrow"/>
          <w:sz w:val="20"/>
        </w:rPr>
      </w:pPr>
      <w:r w:rsidRPr="00E213B6">
        <w:rPr>
          <w:rFonts w:ascii="Arial Narrow" w:hAnsi="Arial Narrow"/>
          <w:sz w:val="20"/>
        </w:rPr>
        <w:t>El trabajo ejecutado, de acuerdo a las prescripciones anteriores antes dichas se medirá por metro c</w:t>
      </w:r>
      <w:r>
        <w:rPr>
          <w:rFonts w:ascii="Arial Narrow" w:hAnsi="Arial Narrow"/>
          <w:sz w:val="20"/>
        </w:rPr>
        <w:t>ubico</w:t>
      </w:r>
      <w:r w:rsidRPr="00E213B6">
        <w:rPr>
          <w:rFonts w:ascii="Arial Narrow" w:hAnsi="Arial Narrow"/>
          <w:sz w:val="20"/>
        </w:rPr>
        <w:t xml:space="preserve"> (m</w:t>
      </w:r>
      <w:r>
        <w:rPr>
          <w:rFonts w:ascii="Arial Narrow" w:hAnsi="Arial Narrow"/>
          <w:sz w:val="20"/>
        </w:rPr>
        <w:t>³</w:t>
      </w:r>
      <w:r w:rsidRPr="00E213B6">
        <w:rPr>
          <w:rFonts w:ascii="Arial Narrow" w:hAnsi="Arial Narrow"/>
          <w:sz w:val="20"/>
        </w:rPr>
        <w:t xml:space="preserve">). </w:t>
      </w:r>
    </w:p>
    <w:p w:rsidR="00755B4A" w:rsidRPr="00E213B6" w:rsidRDefault="00755B4A" w:rsidP="00755B4A">
      <w:pPr>
        <w:jc w:val="both"/>
        <w:rPr>
          <w:rFonts w:ascii="Arial Narrow" w:hAnsi="Arial Narrow"/>
          <w:sz w:val="20"/>
          <w:u w:val="single"/>
        </w:rPr>
      </w:pPr>
    </w:p>
    <w:p w:rsidR="00755B4A" w:rsidRPr="00E213B6" w:rsidRDefault="00755B4A" w:rsidP="00755B4A">
      <w:pPr>
        <w:jc w:val="both"/>
        <w:rPr>
          <w:rFonts w:ascii="Arial Narrow" w:hAnsi="Arial Narrow"/>
          <w:sz w:val="20"/>
          <w:u w:val="single"/>
        </w:rPr>
      </w:pPr>
      <w:r w:rsidRPr="00E213B6">
        <w:rPr>
          <w:rFonts w:ascii="Arial Narrow" w:hAnsi="Arial Narrow"/>
          <w:sz w:val="20"/>
          <w:u w:val="single"/>
        </w:rPr>
        <w:t>Bases de Pago</w:t>
      </w:r>
    </w:p>
    <w:p w:rsidR="00755B4A" w:rsidRPr="00E213B6" w:rsidRDefault="00755B4A" w:rsidP="00755B4A">
      <w:pPr>
        <w:jc w:val="both"/>
        <w:rPr>
          <w:rFonts w:ascii="Arial Narrow" w:hAnsi="Arial Narrow"/>
          <w:sz w:val="20"/>
        </w:rPr>
      </w:pPr>
      <w:r w:rsidRPr="00E213B6">
        <w:rPr>
          <w:rFonts w:ascii="Arial Narrow" w:hAnsi="Arial Narrow"/>
          <w:sz w:val="20"/>
        </w:rPr>
        <w:t xml:space="preserve">El </w:t>
      </w:r>
      <w:r>
        <w:rPr>
          <w:rFonts w:ascii="Arial Narrow" w:hAnsi="Arial Narrow"/>
          <w:sz w:val="20"/>
        </w:rPr>
        <w:t>volumen</w:t>
      </w:r>
      <w:r w:rsidRPr="00E213B6">
        <w:rPr>
          <w:rFonts w:ascii="Arial Narrow" w:hAnsi="Arial Narrow"/>
          <w:sz w:val="20"/>
        </w:rPr>
        <w:t xml:space="preserve"> medida en la forma antes descrita será pagada al precio unitario del contrato por metro cu</w:t>
      </w:r>
      <w:r>
        <w:rPr>
          <w:rFonts w:ascii="Arial Narrow" w:hAnsi="Arial Narrow"/>
          <w:sz w:val="20"/>
        </w:rPr>
        <w:t>bico</w:t>
      </w:r>
      <w:r w:rsidRPr="00E213B6">
        <w:rPr>
          <w:rFonts w:ascii="Arial Narrow" w:hAnsi="Arial Narrow"/>
          <w:sz w:val="20"/>
        </w:rPr>
        <w:t xml:space="preserve"> (m</w:t>
      </w:r>
      <w:r w:rsidRPr="009D11A4">
        <w:rPr>
          <w:rFonts w:ascii="Arial Narrow" w:hAnsi="Arial Narrow"/>
          <w:sz w:val="20"/>
          <w:vertAlign w:val="superscript"/>
        </w:rPr>
        <w:t>3</w:t>
      </w:r>
      <w:r w:rsidRPr="00E213B6">
        <w:rPr>
          <w:rFonts w:ascii="Arial Narrow" w:hAnsi="Arial Narrow"/>
          <w:sz w:val="20"/>
        </w:rPr>
        <w:t>); entendiéndose que dicho precio y pago constituirá compensación total por toda la mano de obra, incluyendo las leyes sociales, materiales y cualquier actividad o suministro necesario para la ejecución del trabajo.</w:t>
      </w:r>
    </w:p>
    <w:p w:rsidR="00271A46" w:rsidRDefault="00271A46" w:rsidP="009D11A4">
      <w:pPr>
        <w:widowControl w:val="0"/>
        <w:autoSpaceDE w:val="0"/>
        <w:autoSpaceDN w:val="0"/>
        <w:adjustRightInd w:val="0"/>
        <w:ind w:left="-560"/>
        <w:jc w:val="both"/>
        <w:rPr>
          <w:rFonts w:ascii="Arial Narrow" w:hAnsi="Arial Narrow" w:cs="Arial"/>
          <w:b/>
          <w:bCs/>
          <w:sz w:val="20"/>
        </w:rPr>
      </w:pPr>
    </w:p>
    <w:p w:rsidR="00271A46" w:rsidRDefault="00755B4A"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01.04.02.05 </w:t>
      </w:r>
      <w:r w:rsidRPr="00755B4A">
        <w:rPr>
          <w:rFonts w:ascii="Arial Narrow" w:hAnsi="Arial Narrow" w:cs="Arial"/>
          <w:b/>
          <w:bCs/>
          <w:sz w:val="20"/>
        </w:rPr>
        <w:t>Eliminación de desmonte en terreno normal R=10 km a pulso</w:t>
      </w:r>
    </w:p>
    <w:p w:rsidR="00271A46" w:rsidRPr="00271A46" w:rsidRDefault="00271A46" w:rsidP="009D11A4">
      <w:pPr>
        <w:widowControl w:val="0"/>
        <w:autoSpaceDE w:val="0"/>
        <w:autoSpaceDN w:val="0"/>
        <w:adjustRightInd w:val="0"/>
        <w:ind w:left="-560"/>
        <w:jc w:val="both"/>
        <w:rPr>
          <w:rFonts w:ascii="Arial Narrow" w:hAnsi="Arial Narrow" w:cs="Arial"/>
          <w:b/>
          <w:bCs/>
          <w:sz w:val="20"/>
          <w:u w:val="single"/>
        </w:rPr>
      </w:pPr>
    </w:p>
    <w:p w:rsidR="00271A46" w:rsidRPr="00271A46" w:rsidRDefault="00271A46" w:rsidP="00271A46">
      <w:pPr>
        <w:jc w:val="both"/>
        <w:rPr>
          <w:rFonts w:ascii="Arial Narrow" w:hAnsi="Arial Narrow"/>
          <w:sz w:val="20"/>
          <w:u w:val="single"/>
        </w:rPr>
      </w:pPr>
      <w:r w:rsidRPr="00271A46">
        <w:rPr>
          <w:rFonts w:ascii="Arial Narrow" w:hAnsi="Arial Narrow"/>
          <w:sz w:val="20"/>
          <w:u w:val="single"/>
        </w:rPr>
        <w:t>Descripción:</w:t>
      </w:r>
    </w:p>
    <w:p w:rsidR="00271A46" w:rsidRPr="00271A46" w:rsidRDefault="00271A46" w:rsidP="00271A46">
      <w:pPr>
        <w:jc w:val="both"/>
        <w:rPr>
          <w:rFonts w:ascii="Arial Narrow" w:hAnsi="Arial Narrow"/>
          <w:sz w:val="20"/>
        </w:rPr>
      </w:pPr>
      <w:r w:rsidRPr="00271A46">
        <w:rPr>
          <w:rFonts w:ascii="Arial Narrow" w:hAnsi="Arial Narrow"/>
          <w:sz w:val="20"/>
        </w:rPr>
        <w:t>Todo material excedente de las excavaciones</w:t>
      </w:r>
      <w:r>
        <w:rPr>
          <w:rFonts w:ascii="Arial Narrow" w:hAnsi="Arial Narrow"/>
          <w:sz w:val="20"/>
        </w:rPr>
        <w:t xml:space="preserve">, demolición y </w:t>
      </w:r>
      <w:r w:rsidRPr="00271A46">
        <w:rPr>
          <w:rFonts w:ascii="Arial Narrow" w:hAnsi="Arial Narrow"/>
          <w:sz w:val="20"/>
        </w:rPr>
        <w:t>que no se emplee en rellenos deberá ser eliminado fuera de los límites del terreno para arrojarse en los lugares permitidos por las autoridades municipales o centros de acopio autorizados. Se excluye de esta disposición, aquellos excedentes que la entidad requiera para su uso y dentro de los límites de la obra, los que serán igualmente transportados por el Contratista mediante un sólo movimiento de carga y descarga.</w:t>
      </w:r>
    </w:p>
    <w:p w:rsidR="00271A46" w:rsidRPr="00271A46" w:rsidRDefault="00271A46" w:rsidP="00271A46">
      <w:pPr>
        <w:jc w:val="both"/>
        <w:rPr>
          <w:rFonts w:ascii="Arial Narrow" w:hAnsi="Arial Narrow"/>
          <w:sz w:val="20"/>
        </w:rPr>
      </w:pPr>
    </w:p>
    <w:p w:rsidR="00271A46" w:rsidRPr="00271A46" w:rsidRDefault="00271A46" w:rsidP="00271A46">
      <w:pPr>
        <w:jc w:val="both"/>
        <w:rPr>
          <w:rFonts w:ascii="Arial Narrow" w:hAnsi="Arial Narrow"/>
          <w:sz w:val="20"/>
        </w:rPr>
      </w:pPr>
      <w:r w:rsidRPr="00271A46">
        <w:rPr>
          <w:rFonts w:ascii="Arial Narrow" w:hAnsi="Arial Narrow"/>
          <w:sz w:val="20"/>
        </w:rPr>
        <w:t>Los trabajos que de esta naturaleza debe realizarse después de las excavaciones, rellenos, etc., incluyen el pago por disposición final de residuos en botaderos autorizados, además de la inmunidad de equipos y herramientas utilizada. La obra debe en todo momento presentar un buen aspecto, orden e inmunidad.</w:t>
      </w:r>
      <w:r>
        <w:rPr>
          <w:rFonts w:ascii="Arial Narrow" w:hAnsi="Arial Narrow"/>
          <w:sz w:val="20"/>
        </w:rPr>
        <w:t xml:space="preserve"> </w:t>
      </w:r>
      <w:r w:rsidRPr="00271A46">
        <w:rPr>
          <w:rFonts w:ascii="Arial Narrow" w:hAnsi="Arial Narrow"/>
          <w:sz w:val="20"/>
        </w:rPr>
        <w:t xml:space="preserve">Previa a la recepción de las obras la </w:t>
      </w:r>
      <w:r>
        <w:rPr>
          <w:rFonts w:ascii="Arial Narrow" w:hAnsi="Arial Narrow"/>
          <w:sz w:val="20"/>
        </w:rPr>
        <w:t>empresa ejecutora deberá realizar una eliminación general de material</w:t>
      </w:r>
      <w:r w:rsidRPr="00271A46">
        <w:rPr>
          <w:rFonts w:ascii="Arial Narrow" w:hAnsi="Arial Narrow"/>
          <w:sz w:val="20"/>
        </w:rPr>
        <w:t>.</w:t>
      </w:r>
    </w:p>
    <w:p w:rsidR="00271A46" w:rsidRDefault="00271A46" w:rsidP="00271A46">
      <w:pPr>
        <w:jc w:val="both"/>
        <w:rPr>
          <w:rFonts w:ascii="Arial Narrow" w:hAnsi="Arial Narrow"/>
          <w:sz w:val="20"/>
        </w:rPr>
      </w:pPr>
    </w:p>
    <w:p w:rsidR="00271A46" w:rsidRPr="00271A46" w:rsidRDefault="00271A46" w:rsidP="00271A46">
      <w:pPr>
        <w:jc w:val="both"/>
        <w:rPr>
          <w:rFonts w:ascii="Arial Narrow" w:hAnsi="Arial Narrow"/>
          <w:sz w:val="20"/>
        </w:rPr>
      </w:pPr>
      <w:r>
        <w:rPr>
          <w:rFonts w:ascii="Arial Narrow" w:hAnsi="Arial Narrow"/>
          <w:sz w:val="20"/>
        </w:rPr>
        <w:t xml:space="preserve">Si el botadero </w:t>
      </w:r>
      <w:r w:rsidR="00B731A6">
        <w:rPr>
          <w:rFonts w:ascii="Arial Narrow" w:hAnsi="Arial Narrow"/>
          <w:sz w:val="20"/>
        </w:rPr>
        <w:t>está</w:t>
      </w:r>
      <w:r>
        <w:rPr>
          <w:rFonts w:ascii="Arial Narrow" w:hAnsi="Arial Narrow"/>
          <w:sz w:val="20"/>
        </w:rPr>
        <w:t xml:space="preserve"> cerca del lugar de la obra esta se debe de </w:t>
      </w:r>
      <w:r w:rsidRPr="00590D3C">
        <w:rPr>
          <w:rFonts w:ascii="Arial Narrow" w:hAnsi="Arial Narrow"/>
          <w:sz w:val="20"/>
        </w:rPr>
        <w:t xml:space="preserve">ubicar a </w:t>
      </w:r>
      <w:r w:rsidR="00A444DD" w:rsidRPr="00590D3C">
        <w:rPr>
          <w:rFonts w:ascii="Arial Narrow" w:hAnsi="Arial Narrow"/>
          <w:sz w:val="20"/>
        </w:rPr>
        <w:t>10</w:t>
      </w:r>
      <w:r w:rsidRPr="00590D3C">
        <w:rPr>
          <w:rFonts w:ascii="Arial Narrow" w:hAnsi="Arial Narrow"/>
          <w:sz w:val="20"/>
        </w:rPr>
        <w:t xml:space="preserve"> </w:t>
      </w:r>
      <w:r w:rsidR="00A444DD" w:rsidRPr="00590D3C">
        <w:rPr>
          <w:rFonts w:ascii="Arial Narrow" w:hAnsi="Arial Narrow"/>
          <w:sz w:val="20"/>
        </w:rPr>
        <w:t>k</w:t>
      </w:r>
      <w:r w:rsidRPr="00590D3C">
        <w:rPr>
          <w:rFonts w:ascii="Arial Narrow" w:hAnsi="Arial Narrow"/>
          <w:sz w:val="20"/>
        </w:rPr>
        <w:t>m</w:t>
      </w:r>
      <w:r w:rsidRPr="00271A46">
        <w:rPr>
          <w:rFonts w:ascii="Arial Narrow" w:hAnsi="Arial Narrow"/>
          <w:sz w:val="20"/>
        </w:rPr>
        <w:t xml:space="preserve"> como mínimo. </w:t>
      </w:r>
    </w:p>
    <w:p w:rsidR="00271A46" w:rsidRDefault="00271A46" w:rsidP="00271A46">
      <w:pPr>
        <w:jc w:val="both"/>
        <w:rPr>
          <w:rFonts w:ascii="Arial Narrow" w:hAnsi="Arial Narrow"/>
          <w:sz w:val="20"/>
        </w:rPr>
      </w:pPr>
    </w:p>
    <w:p w:rsidR="00271A46" w:rsidRPr="00E213B6" w:rsidRDefault="00271A46" w:rsidP="00271A46">
      <w:pPr>
        <w:pStyle w:val="Ttulo5"/>
        <w:spacing w:before="0"/>
        <w:jc w:val="both"/>
        <w:rPr>
          <w:rFonts w:ascii="Arial Narrow" w:eastAsia="Times New Roman" w:hAnsi="Arial Narrow" w:cs="Times New Roman"/>
          <w:color w:val="auto"/>
          <w:sz w:val="20"/>
          <w:u w:val="single"/>
          <w:lang w:val="es-ES"/>
        </w:rPr>
      </w:pPr>
      <w:r w:rsidRPr="00E213B6">
        <w:rPr>
          <w:rFonts w:ascii="Arial Narrow" w:eastAsia="Times New Roman" w:hAnsi="Arial Narrow" w:cs="Times New Roman"/>
          <w:color w:val="auto"/>
          <w:sz w:val="20"/>
          <w:u w:val="single"/>
          <w:lang w:val="es-ES"/>
        </w:rPr>
        <w:t>Método de Medición</w:t>
      </w:r>
    </w:p>
    <w:p w:rsidR="00271A46" w:rsidRPr="00E213B6" w:rsidRDefault="00271A46" w:rsidP="00271A46">
      <w:pPr>
        <w:jc w:val="both"/>
        <w:rPr>
          <w:rFonts w:ascii="Arial Narrow" w:hAnsi="Arial Narrow"/>
          <w:sz w:val="20"/>
        </w:rPr>
      </w:pPr>
      <w:r w:rsidRPr="00E213B6">
        <w:rPr>
          <w:rFonts w:ascii="Arial Narrow" w:hAnsi="Arial Narrow"/>
          <w:sz w:val="20"/>
        </w:rPr>
        <w:t>El trabajo ejecutado, de acuerdo a las prescripciones anteriores antes dichas se medirá por metro c</w:t>
      </w:r>
      <w:r>
        <w:rPr>
          <w:rFonts w:ascii="Arial Narrow" w:hAnsi="Arial Narrow"/>
          <w:sz w:val="20"/>
        </w:rPr>
        <w:t>ubico</w:t>
      </w:r>
      <w:r w:rsidRPr="00E213B6">
        <w:rPr>
          <w:rFonts w:ascii="Arial Narrow" w:hAnsi="Arial Narrow"/>
          <w:sz w:val="20"/>
        </w:rPr>
        <w:t xml:space="preserve"> (m</w:t>
      </w:r>
      <w:r>
        <w:rPr>
          <w:rFonts w:ascii="Arial Narrow" w:hAnsi="Arial Narrow"/>
          <w:sz w:val="20"/>
        </w:rPr>
        <w:t>³</w:t>
      </w:r>
      <w:r w:rsidRPr="00E213B6">
        <w:rPr>
          <w:rFonts w:ascii="Arial Narrow" w:hAnsi="Arial Narrow"/>
          <w:sz w:val="20"/>
        </w:rPr>
        <w:t xml:space="preserve">). </w:t>
      </w:r>
    </w:p>
    <w:p w:rsidR="00271A46" w:rsidRPr="00E213B6" w:rsidRDefault="00271A46" w:rsidP="00271A46">
      <w:pPr>
        <w:jc w:val="both"/>
        <w:rPr>
          <w:rFonts w:ascii="Arial Narrow" w:hAnsi="Arial Narrow"/>
          <w:sz w:val="20"/>
          <w:u w:val="single"/>
        </w:rPr>
      </w:pPr>
    </w:p>
    <w:p w:rsidR="00271A46" w:rsidRPr="00E213B6" w:rsidRDefault="00271A46" w:rsidP="00271A46">
      <w:pPr>
        <w:jc w:val="both"/>
        <w:rPr>
          <w:rFonts w:ascii="Arial Narrow" w:hAnsi="Arial Narrow"/>
          <w:sz w:val="20"/>
          <w:u w:val="single"/>
        </w:rPr>
      </w:pPr>
      <w:r w:rsidRPr="00E213B6">
        <w:rPr>
          <w:rFonts w:ascii="Arial Narrow" w:hAnsi="Arial Narrow"/>
          <w:sz w:val="20"/>
          <w:u w:val="single"/>
        </w:rPr>
        <w:t>Bases de Pago</w:t>
      </w:r>
    </w:p>
    <w:p w:rsidR="00271A46" w:rsidRDefault="00271A46" w:rsidP="00271A46">
      <w:pPr>
        <w:jc w:val="both"/>
        <w:rPr>
          <w:rFonts w:ascii="Arial Narrow" w:hAnsi="Arial Narrow"/>
          <w:sz w:val="20"/>
        </w:rPr>
      </w:pPr>
      <w:r w:rsidRPr="00E213B6">
        <w:rPr>
          <w:rFonts w:ascii="Arial Narrow" w:hAnsi="Arial Narrow"/>
          <w:sz w:val="20"/>
        </w:rPr>
        <w:lastRenderedPageBreak/>
        <w:t xml:space="preserve">El </w:t>
      </w:r>
      <w:r>
        <w:rPr>
          <w:rFonts w:ascii="Arial Narrow" w:hAnsi="Arial Narrow"/>
          <w:sz w:val="20"/>
        </w:rPr>
        <w:t>volumen</w:t>
      </w:r>
      <w:r w:rsidRPr="00E213B6">
        <w:rPr>
          <w:rFonts w:ascii="Arial Narrow" w:hAnsi="Arial Narrow"/>
          <w:sz w:val="20"/>
        </w:rPr>
        <w:t xml:space="preserve"> medida en la forma antes descrita será pagada al precio unitario del contrato por metro cu</w:t>
      </w:r>
      <w:r>
        <w:rPr>
          <w:rFonts w:ascii="Arial Narrow" w:hAnsi="Arial Narrow"/>
          <w:sz w:val="20"/>
        </w:rPr>
        <w:t>bico</w:t>
      </w:r>
      <w:r w:rsidRPr="00E213B6">
        <w:rPr>
          <w:rFonts w:ascii="Arial Narrow" w:hAnsi="Arial Narrow"/>
          <w:sz w:val="20"/>
        </w:rPr>
        <w:t xml:space="preserve"> (m</w:t>
      </w:r>
      <w:r w:rsidRPr="009D11A4">
        <w:rPr>
          <w:rFonts w:ascii="Arial Narrow" w:hAnsi="Arial Narrow"/>
          <w:sz w:val="20"/>
          <w:vertAlign w:val="superscript"/>
        </w:rPr>
        <w:t>3</w:t>
      </w:r>
      <w:r w:rsidRPr="00E213B6">
        <w:rPr>
          <w:rFonts w:ascii="Arial Narrow" w:hAnsi="Arial Narrow"/>
          <w:sz w:val="20"/>
        </w:rPr>
        <w:t>); entendiéndose que dicho precio y pago constituirá compensación total por toda la mano de obra, incluyendo las leyes sociales, materiales y cualquier actividad o suministro necesario para la ejecución del trabajo.</w:t>
      </w:r>
    </w:p>
    <w:p w:rsidR="00590D3C" w:rsidRDefault="00590D3C" w:rsidP="00271A46">
      <w:pPr>
        <w:jc w:val="both"/>
        <w:rPr>
          <w:rFonts w:ascii="Arial Narrow" w:hAnsi="Arial Narrow"/>
          <w:sz w:val="20"/>
        </w:rPr>
      </w:pPr>
    </w:p>
    <w:p w:rsidR="00590D3C" w:rsidRPr="00590D3C" w:rsidRDefault="00590D3C" w:rsidP="00590D3C">
      <w:pPr>
        <w:widowControl w:val="0"/>
        <w:autoSpaceDE w:val="0"/>
        <w:autoSpaceDN w:val="0"/>
        <w:adjustRightInd w:val="0"/>
        <w:ind w:left="-560"/>
        <w:jc w:val="both"/>
        <w:rPr>
          <w:rFonts w:ascii="Arial Narrow" w:hAnsi="Arial Narrow" w:cs="Arial"/>
          <w:b/>
          <w:bCs/>
          <w:sz w:val="20"/>
        </w:rPr>
      </w:pPr>
      <w:r w:rsidRPr="00590D3C">
        <w:rPr>
          <w:rFonts w:ascii="Arial Narrow" w:hAnsi="Arial Narrow" w:cs="Arial"/>
          <w:b/>
          <w:bCs/>
          <w:sz w:val="20"/>
        </w:rPr>
        <w:t xml:space="preserve">01.04.03     </w:t>
      </w:r>
      <w:r w:rsidR="002754F8">
        <w:rPr>
          <w:rFonts w:ascii="Arial Narrow" w:hAnsi="Arial Narrow" w:cs="Arial"/>
          <w:b/>
          <w:bCs/>
          <w:sz w:val="20"/>
        </w:rPr>
        <w:t xml:space="preserve"> </w:t>
      </w:r>
      <w:r w:rsidRPr="008A1806">
        <w:rPr>
          <w:rFonts w:ascii="Arial Narrow" w:hAnsi="Arial Narrow" w:cs="Arial"/>
          <w:b/>
          <w:bCs/>
          <w:sz w:val="20"/>
          <w:u w:val="single"/>
        </w:rPr>
        <w:t>Obras de Concreto Simple</w:t>
      </w:r>
    </w:p>
    <w:p w:rsidR="00590D3C" w:rsidRPr="00590D3C" w:rsidRDefault="00590D3C" w:rsidP="00590D3C">
      <w:pPr>
        <w:widowControl w:val="0"/>
        <w:autoSpaceDE w:val="0"/>
        <w:autoSpaceDN w:val="0"/>
        <w:adjustRightInd w:val="0"/>
        <w:ind w:left="-560"/>
        <w:jc w:val="both"/>
        <w:rPr>
          <w:rFonts w:ascii="Arial Narrow" w:hAnsi="Arial Narrow" w:cs="Arial"/>
          <w:b/>
          <w:bCs/>
          <w:sz w:val="20"/>
        </w:rPr>
      </w:pPr>
      <w:r w:rsidRPr="00590D3C">
        <w:rPr>
          <w:rFonts w:ascii="Arial Narrow" w:hAnsi="Arial Narrow" w:cs="Arial"/>
          <w:b/>
          <w:bCs/>
          <w:sz w:val="20"/>
        </w:rPr>
        <w:t>01.04.03.01 Concreto f'c 100 kg/cm</w:t>
      </w:r>
      <w:r w:rsidRPr="00590D3C">
        <w:rPr>
          <w:rFonts w:ascii="Arial Narrow" w:hAnsi="Arial Narrow" w:cs="Arial"/>
          <w:b/>
          <w:bCs/>
          <w:sz w:val="20"/>
          <w:vertAlign w:val="superscript"/>
        </w:rPr>
        <w:t>2</w:t>
      </w:r>
      <w:r w:rsidRPr="00590D3C">
        <w:rPr>
          <w:rFonts w:ascii="Arial Narrow" w:hAnsi="Arial Narrow" w:cs="Arial"/>
          <w:b/>
          <w:bCs/>
          <w:sz w:val="20"/>
        </w:rPr>
        <w:t xml:space="preserve"> para solados y/o sub bases (Cemento P-I)</w:t>
      </w:r>
    </w:p>
    <w:p w:rsidR="00590D3C" w:rsidRPr="00E213B6" w:rsidRDefault="00590D3C" w:rsidP="00271A46">
      <w:pPr>
        <w:jc w:val="both"/>
        <w:rPr>
          <w:rFonts w:ascii="Arial Narrow" w:hAnsi="Arial Narrow"/>
          <w:sz w:val="20"/>
        </w:rPr>
      </w:pPr>
    </w:p>
    <w:p w:rsidR="00271A46" w:rsidRPr="00271A46" w:rsidRDefault="00271A46" w:rsidP="00271A46">
      <w:pPr>
        <w:jc w:val="both"/>
        <w:rPr>
          <w:rFonts w:ascii="Arial Narrow" w:hAnsi="Arial Narrow"/>
          <w:sz w:val="20"/>
          <w:u w:val="single"/>
        </w:rPr>
      </w:pPr>
      <w:r w:rsidRPr="00271A46">
        <w:rPr>
          <w:rFonts w:ascii="Arial Narrow" w:hAnsi="Arial Narrow"/>
          <w:sz w:val="20"/>
          <w:u w:val="single"/>
        </w:rPr>
        <w:t>Descripción</w:t>
      </w:r>
    </w:p>
    <w:p w:rsidR="00271A46" w:rsidRPr="00271A46" w:rsidRDefault="00271A46" w:rsidP="00271A46">
      <w:pPr>
        <w:jc w:val="both"/>
        <w:rPr>
          <w:rFonts w:ascii="Arial Narrow" w:hAnsi="Arial Narrow"/>
          <w:sz w:val="20"/>
        </w:rPr>
      </w:pPr>
      <w:r w:rsidRPr="00271A46">
        <w:rPr>
          <w:rFonts w:ascii="Arial Narrow" w:hAnsi="Arial Narrow"/>
          <w:sz w:val="20"/>
        </w:rPr>
        <w:t>Es una capa de concreto simple que se aplica sobre el terreno de cimentación luego de concluidos los trabajos de excavación</w:t>
      </w:r>
      <w:r w:rsidR="00590D3C">
        <w:rPr>
          <w:rFonts w:ascii="Arial Narrow" w:hAnsi="Arial Narrow"/>
          <w:sz w:val="20"/>
        </w:rPr>
        <w:t>, nivelación y compactación</w:t>
      </w:r>
      <w:r w:rsidRPr="00271A46">
        <w:rPr>
          <w:rFonts w:ascii="Arial Narrow" w:hAnsi="Arial Narrow"/>
          <w:sz w:val="20"/>
        </w:rPr>
        <w:t>; el propósito de este elemento es eliminar las irregularidades del fondo, proporcionar una superficie horizontal plana nivelada con la cota de fondo de cimentación según cada estructura y servir de base para el trazado de los ejes de los mismos. Se emplearán todos los materiales necesarios que cumplan con los requisitos generales de calidad incluidas en las especificaciones técnicas para la producción de concreto.</w:t>
      </w:r>
    </w:p>
    <w:p w:rsidR="00271A46" w:rsidRPr="00271A46" w:rsidRDefault="00271A46" w:rsidP="00271A46">
      <w:pPr>
        <w:jc w:val="both"/>
        <w:rPr>
          <w:rFonts w:ascii="Arial Narrow" w:hAnsi="Arial Narrow"/>
          <w:sz w:val="20"/>
        </w:rPr>
      </w:pPr>
      <w:r w:rsidRPr="00271A46">
        <w:rPr>
          <w:rFonts w:ascii="Arial Narrow" w:hAnsi="Arial Narrow"/>
          <w:sz w:val="20"/>
        </w:rPr>
        <w:t>Luego de terminadas las operaciones de excavación colocar plantillas de piedra con concreto en toda el área, que sean seguras y consistentes a la vez que deben estar niveladas con la cota de fondo según cada estructura y que es indicada en su plano respectivo. Debe cortarse toda irregularidad que sobresale por encima de este nivel y nunca hacer rellenos.</w:t>
      </w:r>
    </w:p>
    <w:p w:rsidR="00271A46" w:rsidRPr="00271A46" w:rsidRDefault="00271A46" w:rsidP="00271A46">
      <w:pPr>
        <w:jc w:val="both"/>
        <w:rPr>
          <w:rFonts w:ascii="Arial Narrow" w:hAnsi="Arial Narrow"/>
          <w:sz w:val="20"/>
        </w:rPr>
      </w:pPr>
    </w:p>
    <w:p w:rsidR="00271A46" w:rsidRPr="00271A46" w:rsidRDefault="00271A46" w:rsidP="00271A46">
      <w:pPr>
        <w:jc w:val="both"/>
        <w:rPr>
          <w:rFonts w:ascii="Arial Narrow" w:hAnsi="Arial Narrow"/>
          <w:sz w:val="20"/>
        </w:rPr>
      </w:pPr>
      <w:r w:rsidRPr="00271A46">
        <w:rPr>
          <w:rFonts w:ascii="Arial Narrow" w:hAnsi="Arial Narrow"/>
          <w:sz w:val="20"/>
        </w:rPr>
        <w:t>Previo al vertido del concreto eliminar todo material suelto, deletéreo, orgánico u otro afín y regar con agua todo el área evitando la formación de charcos; luego si el terreno es rocoso espolvorear cemento puro y fresco. El concreto será transportado y colocado de acuerdo con las especificaciones técnicas de concreto.</w:t>
      </w:r>
    </w:p>
    <w:p w:rsidR="00271A46" w:rsidRPr="00271A46" w:rsidRDefault="00271A46" w:rsidP="00271A46">
      <w:pPr>
        <w:jc w:val="both"/>
        <w:rPr>
          <w:rFonts w:ascii="Arial Narrow" w:hAnsi="Arial Narrow"/>
          <w:sz w:val="20"/>
          <w:lang w:val="es-PE"/>
        </w:rPr>
      </w:pPr>
    </w:p>
    <w:p w:rsidR="00271A46" w:rsidRPr="00E213B6" w:rsidRDefault="00271A46" w:rsidP="00271A46">
      <w:pPr>
        <w:pStyle w:val="Ttulo5"/>
        <w:spacing w:before="0"/>
        <w:jc w:val="both"/>
        <w:rPr>
          <w:rFonts w:ascii="Arial Narrow" w:eastAsia="Times New Roman" w:hAnsi="Arial Narrow" w:cs="Times New Roman"/>
          <w:color w:val="auto"/>
          <w:sz w:val="20"/>
          <w:u w:val="single"/>
          <w:lang w:val="es-ES"/>
        </w:rPr>
      </w:pPr>
      <w:r w:rsidRPr="00E213B6">
        <w:rPr>
          <w:rFonts w:ascii="Arial Narrow" w:eastAsia="Times New Roman" w:hAnsi="Arial Narrow" w:cs="Times New Roman"/>
          <w:color w:val="auto"/>
          <w:sz w:val="20"/>
          <w:u w:val="single"/>
          <w:lang w:val="es-ES"/>
        </w:rPr>
        <w:t>Método de Medición</w:t>
      </w:r>
    </w:p>
    <w:p w:rsidR="00271A46" w:rsidRPr="00E213B6" w:rsidRDefault="00271A46" w:rsidP="00271A46">
      <w:pPr>
        <w:jc w:val="both"/>
        <w:rPr>
          <w:rFonts w:ascii="Arial Narrow" w:hAnsi="Arial Narrow"/>
          <w:sz w:val="20"/>
        </w:rPr>
      </w:pPr>
      <w:r w:rsidRPr="00E213B6">
        <w:rPr>
          <w:rFonts w:ascii="Arial Narrow" w:hAnsi="Arial Narrow"/>
          <w:sz w:val="20"/>
        </w:rPr>
        <w:t xml:space="preserve">El trabajo ejecutado, de acuerdo a las prescripciones anteriores antes dichas se medirá por metro cuadrado (m²). </w:t>
      </w:r>
    </w:p>
    <w:p w:rsidR="00271A46" w:rsidRPr="00E213B6" w:rsidRDefault="00271A46" w:rsidP="00271A46">
      <w:pPr>
        <w:jc w:val="both"/>
        <w:rPr>
          <w:rFonts w:ascii="Arial Narrow" w:hAnsi="Arial Narrow"/>
          <w:sz w:val="20"/>
          <w:u w:val="single"/>
        </w:rPr>
      </w:pPr>
    </w:p>
    <w:p w:rsidR="00271A46" w:rsidRPr="00E213B6" w:rsidRDefault="00271A46" w:rsidP="00271A46">
      <w:pPr>
        <w:jc w:val="both"/>
        <w:rPr>
          <w:rFonts w:ascii="Arial Narrow" w:hAnsi="Arial Narrow"/>
          <w:sz w:val="20"/>
          <w:u w:val="single"/>
        </w:rPr>
      </w:pPr>
      <w:r w:rsidRPr="00E213B6">
        <w:rPr>
          <w:rFonts w:ascii="Arial Narrow" w:hAnsi="Arial Narrow"/>
          <w:sz w:val="20"/>
          <w:u w:val="single"/>
        </w:rPr>
        <w:t>Bases de Pago</w:t>
      </w:r>
    </w:p>
    <w:p w:rsidR="00271A46" w:rsidRDefault="00271A46" w:rsidP="00271A46">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E213B6">
        <w:rPr>
          <w:rFonts w:ascii="Arial Narrow" w:hAnsi="Arial Narrow"/>
          <w:sz w:val="20"/>
        </w:rPr>
        <w:t>El área medida en la forma antes descrita será pagada al precio unitario del contrato por metro cuadrado (m²); entendiéndose que dicho precio y pago constituirá compensación total por toda la mano de obra, incluyendo las leyes sociales, materiales y cualquier actividad o suministro necesario para la ejecución del trabajo</w:t>
      </w:r>
    </w:p>
    <w:p w:rsidR="00271A46" w:rsidRDefault="00271A46" w:rsidP="009D11A4">
      <w:pPr>
        <w:widowControl w:val="0"/>
        <w:autoSpaceDE w:val="0"/>
        <w:autoSpaceDN w:val="0"/>
        <w:adjustRightInd w:val="0"/>
        <w:ind w:left="-560"/>
        <w:jc w:val="both"/>
        <w:rPr>
          <w:rFonts w:ascii="Arial Narrow" w:hAnsi="Arial Narrow" w:cs="Arial"/>
          <w:b/>
          <w:bCs/>
          <w:sz w:val="20"/>
        </w:rPr>
      </w:pPr>
    </w:p>
    <w:p w:rsidR="00271A46" w:rsidRDefault="00590D3C"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01.04.03.02 </w:t>
      </w:r>
      <w:r w:rsidRPr="008A1806">
        <w:rPr>
          <w:rFonts w:ascii="Arial Narrow" w:hAnsi="Arial Narrow" w:cs="Arial"/>
          <w:b/>
          <w:bCs/>
          <w:sz w:val="20"/>
          <w:u w:val="single"/>
        </w:rPr>
        <w:t>Obras de Concreto Armado</w:t>
      </w:r>
    </w:p>
    <w:p w:rsidR="00271A46" w:rsidRDefault="00271A46" w:rsidP="009D11A4">
      <w:pPr>
        <w:widowControl w:val="0"/>
        <w:autoSpaceDE w:val="0"/>
        <w:autoSpaceDN w:val="0"/>
        <w:adjustRightInd w:val="0"/>
        <w:ind w:left="-560"/>
        <w:jc w:val="both"/>
        <w:rPr>
          <w:rFonts w:ascii="Arial Narrow" w:hAnsi="Arial Narrow" w:cs="Arial"/>
          <w:b/>
          <w:bCs/>
          <w:sz w:val="20"/>
        </w:rPr>
      </w:pPr>
    </w:p>
    <w:p w:rsidR="003070C5" w:rsidRPr="00E213B6" w:rsidRDefault="003070C5" w:rsidP="003070C5">
      <w:pPr>
        <w:jc w:val="both"/>
        <w:rPr>
          <w:rFonts w:ascii="Arial Narrow" w:hAnsi="Arial Narrow"/>
          <w:sz w:val="20"/>
        </w:rPr>
      </w:pPr>
      <w:r w:rsidRPr="00FB5587">
        <w:rPr>
          <w:rFonts w:ascii="Arial Narrow" w:hAnsi="Arial Narrow"/>
          <w:sz w:val="20"/>
          <w:u w:val="single"/>
        </w:rPr>
        <w:t>G</w:t>
      </w:r>
      <w:r w:rsidR="00590D3C" w:rsidRPr="00FB5587">
        <w:rPr>
          <w:rFonts w:ascii="Arial Narrow" w:hAnsi="Arial Narrow"/>
          <w:sz w:val="20"/>
          <w:u w:val="single"/>
        </w:rPr>
        <w:t>eneralidades</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 xml:space="preserve">Complementan estas especificaciones las notas y detalles que aparecen en el plano estructural así como también lo especificado en el Reglamento Nacional de Edificaciones </w:t>
      </w:r>
      <w:r>
        <w:rPr>
          <w:rFonts w:ascii="Arial Narrow" w:hAnsi="Arial Narrow"/>
          <w:sz w:val="20"/>
        </w:rPr>
        <w:t xml:space="preserve">(RNE) </w:t>
      </w:r>
      <w:r w:rsidRPr="00E213B6">
        <w:rPr>
          <w:rFonts w:ascii="Arial Narrow" w:hAnsi="Arial Narrow"/>
          <w:sz w:val="20"/>
        </w:rPr>
        <w:t xml:space="preserve">y las normas de concreto </w:t>
      </w:r>
      <w:r>
        <w:rPr>
          <w:rFonts w:ascii="Arial Narrow" w:hAnsi="Arial Narrow"/>
          <w:sz w:val="20"/>
        </w:rPr>
        <w:t>r</w:t>
      </w:r>
      <w:r w:rsidRPr="00E213B6">
        <w:rPr>
          <w:rFonts w:ascii="Arial Narrow" w:hAnsi="Arial Narrow"/>
          <w:sz w:val="20"/>
        </w:rPr>
        <w:t>eforzado (ACI 318S-14)  y de la ASTM.</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FB5587">
        <w:rPr>
          <w:rFonts w:ascii="Arial Narrow" w:hAnsi="Arial Narrow"/>
          <w:sz w:val="20"/>
          <w:u w:val="single"/>
        </w:rPr>
        <w:t>M</w:t>
      </w:r>
      <w:r w:rsidR="00590D3C" w:rsidRPr="00FB5587">
        <w:rPr>
          <w:rFonts w:ascii="Arial Narrow" w:hAnsi="Arial Narrow"/>
          <w:sz w:val="20"/>
          <w:u w:val="single"/>
        </w:rPr>
        <w:t>ateriales</w:t>
      </w:r>
      <w:r w:rsidRPr="00E213B6">
        <w:rPr>
          <w:rFonts w:ascii="Arial Narrow" w:hAnsi="Arial Narrow"/>
          <w:sz w:val="20"/>
        </w:rPr>
        <w:t xml:space="preserve">: </w:t>
      </w:r>
    </w:p>
    <w:p w:rsidR="003070C5" w:rsidRPr="00E213B6" w:rsidRDefault="003070C5" w:rsidP="00590D3C">
      <w:pPr>
        <w:numPr>
          <w:ilvl w:val="0"/>
          <w:numId w:val="3"/>
        </w:numPr>
        <w:tabs>
          <w:tab w:val="left" w:pos="142"/>
          <w:tab w:val="left" w:pos="284"/>
        </w:tabs>
        <w:ind w:left="0" w:firstLine="0"/>
        <w:jc w:val="both"/>
        <w:rPr>
          <w:rFonts w:ascii="Arial Narrow" w:hAnsi="Arial Narrow"/>
          <w:sz w:val="20"/>
        </w:rPr>
      </w:pPr>
      <w:r w:rsidRPr="00E9657E">
        <w:rPr>
          <w:rFonts w:ascii="Arial Narrow" w:hAnsi="Arial Narrow"/>
          <w:sz w:val="20"/>
          <w:u w:val="single"/>
        </w:rPr>
        <w:t>Cemento</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 xml:space="preserve">El cemento a utilizarse será el tipo según indique los planos, </w:t>
      </w:r>
      <w:r>
        <w:rPr>
          <w:rFonts w:ascii="Arial Narrow" w:hAnsi="Arial Narrow"/>
          <w:sz w:val="20"/>
        </w:rPr>
        <w:t>(Tipo I, T</w:t>
      </w:r>
      <w:r w:rsidRPr="00E213B6">
        <w:rPr>
          <w:rFonts w:ascii="Arial Narrow" w:hAnsi="Arial Narrow"/>
          <w:sz w:val="20"/>
        </w:rPr>
        <w:t>ipo MS</w:t>
      </w:r>
      <w:r>
        <w:rPr>
          <w:rFonts w:ascii="Arial Narrow" w:hAnsi="Arial Narrow"/>
          <w:sz w:val="20"/>
        </w:rPr>
        <w:t xml:space="preserve">, etc) debe de cumplir con las </w:t>
      </w:r>
      <w:r w:rsidRPr="00E213B6">
        <w:rPr>
          <w:rFonts w:ascii="Arial Narrow" w:hAnsi="Arial Narrow"/>
          <w:sz w:val="20"/>
        </w:rPr>
        <w:t>normas de NTP: 334.082, NTP 334.090</w:t>
      </w:r>
      <w:r>
        <w:rPr>
          <w:rFonts w:ascii="Arial Narrow" w:hAnsi="Arial Narrow"/>
          <w:sz w:val="20"/>
        </w:rPr>
        <w:t xml:space="preserve">, </w:t>
      </w:r>
      <w:r w:rsidRPr="00E213B6">
        <w:rPr>
          <w:rFonts w:ascii="Arial Narrow" w:hAnsi="Arial Narrow"/>
          <w:sz w:val="20"/>
        </w:rPr>
        <w:t>ASTM: C - 1157,</w:t>
      </w:r>
      <w:r>
        <w:rPr>
          <w:rFonts w:ascii="Arial Narrow" w:hAnsi="Arial Narrow"/>
          <w:sz w:val="20"/>
        </w:rPr>
        <w:t xml:space="preserve"> vigentes hasta la fecha de construcción del proceso.</w:t>
      </w:r>
    </w:p>
    <w:p w:rsidR="003070C5" w:rsidRPr="00E213B6" w:rsidRDefault="003070C5" w:rsidP="003070C5">
      <w:pPr>
        <w:jc w:val="both"/>
        <w:rPr>
          <w:rFonts w:ascii="Arial Narrow" w:hAnsi="Arial Narrow"/>
          <w:sz w:val="20"/>
        </w:rPr>
      </w:pPr>
    </w:p>
    <w:p w:rsidR="003070C5" w:rsidRPr="00E213B6" w:rsidRDefault="003070C5" w:rsidP="00590D3C">
      <w:pPr>
        <w:numPr>
          <w:ilvl w:val="0"/>
          <w:numId w:val="3"/>
        </w:numPr>
        <w:tabs>
          <w:tab w:val="left" w:pos="284"/>
        </w:tabs>
        <w:ind w:left="0" w:firstLine="0"/>
        <w:jc w:val="both"/>
        <w:rPr>
          <w:rFonts w:ascii="Arial Narrow" w:hAnsi="Arial Narrow"/>
          <w:sz w:val="20"/>
        </w:rPr>
      </w:pPr>
      <w:r w:rsidRPr="00FB5587">
        <w:rPr>
          <w:rFonts w:ascii="Arial Narrow" w:hAnsi="Arial Narrow"/>
          <w:sz w:val="20"/>
          <w:u w:val="single"/>
        </w:rPr>
        <w:t>Agregados</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Las especificaciones concretas están dadas por las normas ASTM C-33, tanto para los agregados finos, como para los agregados gruesos; además se tendrá en cuenta las normas ASTM D-448, para evaluar la dureza de los mismos.</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B.1 </w:t>
      </w:r>
      <w:r w:rsidRPr="00FB5587">
        <w:rPr>
          <w:rFonts w:ascii="Arial Narrow" w:hAnsi="Arial Narrow"/>
          <w:sz w:val="20"/>
          <w:u w:val="single"/>
        </w:rPr>
        <w:t>Agregados Finos, Arena de rio o de Cantera</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Debe de ser limpia, silicosa y lavada de granos duros, resistente a la abrasión, lustrosa, libre de cantidades perjudiciales de polvo, terrones partículas suaves y escamosas, esquistos, pizarras, álcalis, materias orgánicas.</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Se controlará la materia orgánica por lo indicado en ASTM C-40, la granulometría por ASTM C -136 y ASTM C-17, ASTM C-117.</w:t>
      </w:r>
    </w:p>
    <w:tbl>
      <w:tblPr>
        <w:tblW w:w="4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417"/>
      </w:tblGrid>
      <w:tr w:rsidR="003070C5" w:rsidRPr="00E213B6" w:rsidTr="003070C5">
        <w:trPr>
          <w:jc w:val="center"/>
        </w:trPr>
        <w:tc>
          <w:tcPr>
            <w:tcW w:w="3256" w:type="dxa"/>
            <w:vAlign w:val="center"/>
          </w:tcPr>
          <w:p w:rsidR="003070C5" w:rsidRPr="00E213B6" w:rsidRDefault="003070C5" w:rsidP="003070C5">
            <w:pPr>
              <w:jc w:val="both"/>
              <w:rPr>
                <w:rFonts w:ascii="Arial Narrow" w:hAnsi="Arial Narrow"/>
                <w:b/>
                <w:sz w:val="20"/>
              </w:rPr>
            </w:pPr>
            <w:r w:rsidRPr="00E213B6">
              <w:rPr>
                <w:rFonts w:ascii="Arial Narrow" w:hAnsi="Arial Narrow"/>
                <w:sz w:val="20"/>
              </w:rPr>
              <w:t xml:space="preserve"> </w:t>
            </w:r>
            <w:r w:rsidRPr="00E213B6">
              <w:rPr>
                <w:rFonts w:ascii="Arial Narrow" w:hAnsi="Arial Narrow"/>
                <w:b/>
                <w:sz w:val="20"/>
              </w:rPr>
              <w:t>MATERIAL POR PESO</w:t>
            </w:r>
          </w:p>
        </w:tc>
        <w:tc>
          <w:tcPr>
            <w:tcW w:w="1417" w:type="dxa"/>
            <w:vAlign w:val="center"/>
          </w:tcPr>
          <w:p w:rsidR="003070C5" w:rsidRPr="00E213B6" w:rsidRDefault="003070C5" w:rsidP="003070C5">
            <w:pPr>
              <w:jc w:val="both"/>
              <w:rPr>
                <w:rFonts w:ascii="Arial Narrow" w:hAnsi="Arial Narrow"/>
                <w:b/>
                <w:sz w:val="20"/>
              </w:rPr>
            </w:pPr>
            <w:r w:rsidRPr="00E213B6">
              <w:rPr>
                <w:rFonts w:ascii="Arial Narrow" w:hAnsi="Arial Narrow"/>
                <w:b/>
                <w:sz w:val="20"/>
              </w:rPr>
              <w:t>% PERMISIBLE</w:t>
            </w:r>
          </w:p>
        </w:tc>
      </w:tr>
      <w:tr w:rsidR="003070C5" w:rsidRPr="00E213B6" w:rsidTr="003070C5">
        <w:trPr>
          <w:jc w:val="center"/>
        </w:trPr>
        <w:tc>
          <w:tcPr>
            <w:tcW w:w="3256" w:type="dxa"/>
            <w:vAlign w:val="center"/>
          </w:tcPr>
          <w:p w:rsidR="003070C5" w:rsidRPr="00E213B6" w:rsidRDefault="003070C5" w:rsidP="003070C5">
            <w:pPr>
              <w:jc w:val="both"/>
              <w:rPr>
                <w:rFonts w:ascii="Arial Narrow" w:hAnsi="Arial Narrow"/>
                <w:sz w:val="20"/>
              </w:rPr>
            </w:pPr>
            <w:r w:rsidRPr="00E213B6">
              <w:rPr>
                <w:rFonts w:ascii="Arial Narrow" w:hAnsi="Arial Narrow"/>
                <w:sz w:val="20"/>
              </w:rPr>
              <w:t>Material que pasa la malla Nro. 200</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3</w:t>
            </w:r>
          </w:p>
        </w:tc>
      </w:tr>
      <w:tr w:rsidR="003070C5" w:rsidRPr="00E213B6" w:rsidTr="003070C5">
        <w:trPr>
          <w:jc w:val="center"/>
        </w:trPr>
        <w:tc>
          <w:tcPr>
            <w:tcW w:w="3256" w:type="dxa"/>
            <w:vAlign w:val="center"/>
          </w:tcPr>
          <w:p w:rsidR="003070C5" w:rsidRPr="00E213B6" w:rsidRDefault="003070C5" w:rsidP="003070C5">
            <w:pPr>
              <w:jc w:val="both"/>
              <w:rPr>
                <w:rFonts w:ascii="Arial Narrow" w:hAnsi="Arial Narrow"/>
                <w:sz w:val="20"/>
              </w:rPr>
            </w:pPr>
            <w:r w:rsidRPr="00E213B6">
              <w:rPr>
                <w:rFonts w:ascii="Arial Narrow" w:hAnsi="Arial Narrow"/>
                <w:sz w:val="20"/>
              </w:rPr>
              <w:t>Lutitas</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w:t>
            </w:r>
          </w:p>
        </w:tc>
      </w:tr>
      <w:tr w:rsidR="003070C5" w:rsidRPr="00E213B6" w:rsidTr="003070C5">
        <w:trPr>
          <w:jc w:val="center"/>
        </w:trPr>
        <w:tc>
          <w:tcPr>
            <w:tcW w:w="3256" w:type="dxa"/>
            <w:vAlign w:val="center"/>
          </w:tcPr>
          <w:p w:rsidR="003070C5" w:rsidRPr="00E213B6" w:rsidRDefault="003070C5" w:rsidP="003070C5">
            <w:pPr>
              <w:jc w:val="both"/>
              <w:rPr>
                <w:rFonts w:ascii="Arial Narrow" w:hAnsi="Arial Narrow"/>
                <w:sz w:val="20"/>
              </w:rPr>
            </w:pPr>
            <w:r w:rsidRPr="00E213B6">
              <w:rPr>
                <w:rFonts w:ascii="Arial Narrow" w:hAnsi="Arial Narrow"/>
                <w:sz w:val="20"/>
              </w:rPr>
              <w:t>Arcilla</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w:t>
            </w:r>
          </w:p>
        </w:tc>
      </w:tr>
      <w:tr w:rsidR="003070C5" w:rsidRPr="00E213B6" w:rsidTr="003070C5">
        <w:trPr>
          <w:jc w:val="center"/>
        </w:trPr>
        <w:tc>
          <w:tcPr>
            <w:tcW w:w="3256" w:type="dxa"/>
            <w:vAlign w:val="center"/>
          </w:tcPr>
          <w:p w:rsidR="003070C5" w:rsidRPr="00E213B6" w:rsidRDefault="003070C5" w:rsidP="003070C5">
            <w:pPr>
              <w:jc w:val="both"/>
              <w:rPr>
                <w:rFonts w:ascii="Arial Narrow" w:hAnsi="Arial Narrow"/>
                <w:sz w:val="20"/>
              </w:rPr>
            </w:pPr>
            <w:r w:rsidRPr="00E213B6">
              <w:rPr>
                <w:rFonts w:ascii="Arial Narrow" w:hAnsi="Arial Narrow"/>
                <w:sz w:val="20"/>
              </w:rPr>
              <w:t>Total de sustancias deletéreas</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2</w:t>
            </w:r>
          </w:p>
        </w:tc>
      </w:tr>
      <w:tr w:rsidR="003070C5" w:rsidRPr="00E213B6" w:rsidTr="003070C5">
        <w:trPr>
          <w:jc w:val="center"/>
        </w:trPr>
        <w:tc>
          <w:tcPr>
            <w:tcW w:w="3256" w:type="dxa"/>
            <w:vAlign w:val="center"/>
          </w:tcPr>
          <w:p w:rsidR="003070C5" w:rsidRPr="00E213B6" w:rsidRDefault="003070C5" w:rsidP="003070C5">
            <w:pPr>
              <w:jc w:val="both"/>
              <w:rPr>
                <w:rFonts w:ascii="Arial Narrow" w:hAnsi="Arial Narrow"/>
                <w:sz w:val="20"/>
              </w:rPr>
            </w:pPr>
            <w:r w:rsidRPr="00E213B6">
              <w:rPr>
                <w:rFonts w:ascii="Arial Narrow" w:hAnsi="Arial Narrow"/>
                <w:sz w:val="20"/>
              </w:rPr>
              <w:t>Total de todos los materiales deletéreos</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5</w:t>
            </w:r>
          </w:p>
        </w:tc>
      </w:tr>
    </w:tbl>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La arena utilizada para la mezcla del concreto será bien graduada y al probarse por medio de mallas estándar (ASTM Desig. C-136), deberá cumplir con los límites siguientes:</w:t>
      </w:r>
    </w:p>
    <w:p w:rsidR="003070C5" w:rsidRPr="00E213B6" w:rsidRDefault="003070C5" w:rsidP="003070C5">
      <w:pPr>
        <w:jc w:val="both"/>
        <w:rPr>
          <w:rFonts w:ascii="Arial Narrow" w:hAnsi="Arial Narrow"/>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735"/>
      </w:tblGrid>
      <w:tr w:rsidR="003070C5" w:rsidRPr="00E213B6" w:rsidTr="003070C5">
        <w:trPr>
          <w:jc w:val="center"/>
        </w:trPr>
        <w:tc>
          <w:tcPr>
            <w:tcW w:w="1696" w:type="dxa"/>
            <w:vAlign w:val="center"/>
          </w:tcPr>
          <w:p w:rsidR="003070C5" w:rsidRPr="00E213B6" w:rsidRDefault="003070C5" w:rsidP="003070C5">
            <w:pPr>
              <w:jc w:val="center"/>
              <w:rPr>
                <w:rFonts w:ascii="Arial Narrow" w:hAnsi="Arial Narrow"/>
                <w:b/>
                <w:sz w:val="20"/>
              </w:rPr>
            </w:pPr>
            <w:r w:rsidRPr="00E213B6">
              <w:rPr>
                <w:rFonts w:ascii="Arial Narrow" w:hAnsi="Arial Narrow"/>
                <w:b/>
                <w:sz w:val="20"/>
              </w:rPr>
              <w:t>MALLA</w:t>
            </w:r>
          </w:p>
        </w:tc>
        <w:tc>
          <w:tcPr>
            <w:tcW w:w="1735" w:type="dxa"/>
            <w:vAlign w:val="center"/>
          </w:tcPr>
          <w:p w:rsidR="003070C5" w:rsidRPr="00E213B6" w:rsidRDefault="003070C5" w:rsidP="003070C5">
            <w:pPr>
              <w:jc w:val="center"/>
              <w:rPr>
                <w:rFonts w:ascii="Arial Narrow" w:hAnsi="Arial Narrow"/>
                <w:b/>
                <w:sz w:val="20"/>
              </w:rPr>
            </w:pPr>
            <w:r w:rsidRPr="00E213B6">
              <w:rPr>
                <w:rFonts w:ascii="Arial Narrow" w:hAnsi="Arial Narrow"/>
                <w:b/>
                <w:sz w:val="20"/>
              </w:rPr>
              <w:t>% QUE PASA</w:t>
            </w:r>
          </w:p>
        </w:tc>
      </w:tr>
      <w:tr w:rsidR="003070C5" w:rsidRPr="00E213B6" w:rsidTr="003070C5">
        <w:trPr>
          <w:jc w:val="center"/>
        </w:trPr>
        <w:tc>
          <w:tcPr>
            <w:tcW w:w="169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3/8"</w:t>
            </w:r>
          </w:p>
        </w:tc>
        <w:tc>
          <w:tcPr>
            <w:tcW w:w="1735"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100</w:t>
            </w:r>
          </w:p>
        </w:tc>
      </w:tr>
      <w:tr w:rsidR="003070C5" w:rsidRPr="00E213B6" w:rsidTr="003070C5">
        <w:trPr>
          <w:jc w:val="center"/>
        </w:trPr>
        <w:tc>
          <w:tcPr>
            <w:tcW w:w="169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4</w:t>
            </w:r>
          </w:p>
        </w:tc>
        <w:tc>
          <w:tcPr>
            <w:tcW w:w="1735"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90 – 100</w:t>
            </w:r>
          </w:p>
        </w:tc>
      </w:tr>
      <w:tr w:rsidR="003070C5" w:rsidRPr="00E213B6" w:rsidTr="003070C5">
        <w:trPr>
          <w:jc w:val="center"/>
        </w:trPr>
        <w:tc>
          <w:tcPr>
            <w:tcW w:w="169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8</w:t>
            </w:r>
          </w:p>
        </w:tc>
        <w:tc>
          <w:tcPr>
            <w:tcW w:w="1735"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70 - 95</w:t>
            </w:r>
          </w:p>
        </w:tc>
      </w:tr>
      <w:tr w:rsidR="003070C5" w:rsidRPr="00E213B6" w:rsidTr="003070C5">
        <w:trPr>
          <w:jc w:val="center"/>
        </w:trPr>
        <w:tc>
          <w:tcPr>
            <w:tcW w:w="169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16</w:t>
            </w:r>
          </w:p>
        </w:tc>
        <w:tc>
          <w:tcPr>
            <w:tcW w:w="1735"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50 – 85</w:t>
            </w:r>
          </w:p>
        </w:tc>
      </w:tr>
      <w:tr w:rsidR="003070C5" w:rsidRPr="00E213B6" w:rsidTr="003070C5">
        <w:trPr>
          <w:jc w:val="center"/>
        </w:trPr>
        <w:tc>
          <w:tcPr>
            <w:tcW w:w="169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30</w:t>
            </w:r>
          </w:p>
        </w:tc>
        <w:tc>
          <w:tcPr>
            <w:tcW w:w="1735"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30 – 70</w:t>
            </w:r>
          </w:p>
        </w:tc>
      </w:tr>
      <w:tr w:rsidR="003070C5" w:rsidRPr="00E213B6" w:rsidTr="003070C5">
        <w:trPr>
          <w:jc w:val="center"/>
        </w:trPr>
        <w:tc>
          <w:tcPr>
            <w:tcW w:w="169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50</w:t>
            </w:r>
          </w:p>
        </w:tc>
        <w:tc>
          <w:tcPr>
            <w:tcW w:w="1735"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10 – 45</w:t>
            </w:r>
          </w:p>
        </w:tc>
      </w:tr>
      <w:tr w:rsidR="003070C5" w:rsidRPr="00E213B6" w:rsidTr="003070C5">
        <w:trPr>
          <w:jc w:val="center"/>
        </w:trPr>
        <w:tc>
          <w:tcPr>
            <w:tcW w:w="169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100</w:t>
            </w:r>
          </w:p>
        </w:tc>
        <w:tc>
          <w:tcPr>
            <w:tcW w:w="1735"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0 – 10</w:t>
            </w:r>
          </w:p>
        </w:tc>
      </w:tr>
    </w:tbl>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El módulo de finura de la arena estará en los valores de </w:t>
      </w:r>
      <w:smartTag w:uri="urn:schemas-microsoft-com:office:smarttags" w:element="metricconverter">
        <w:smartTagPr>
          <w:attr w:name="ProductID" w:val="2.50 a"/>
        </w:smartTagPr>
        <w:r w:rsidRPr="00E213B6">
          <w:rPr>
            <w:rFonts w:ascii="Arial Narrow" w:hAnsi="Arial Narrow"/>
            <w:sz w:val="20"/>
          </w:rPr>
          <w:t>2.50 a</w:t>
        </w:r>
      </w:smartTag>
      <w:r w:rsidRPr="00E213B6">
        <w:rPr>
          <w:rFonts w:ascii="Arial Narrow" w:hAnsi="Arial Narrow"/>
          <w:sz w:val="20"/>
        </w:rPr>
        <w:t xml:space="preserve"> 2.90, sin embargo, la variación del módulo de finura no excederá 0.30.</w:t>
      </w:r>
    </w:p>
    <w:p w:rsidR="003070C5" w:rsidRPr="00E213B6" w:rsidRDefault="003070C5" w:rsidP="003070C5">
      <w:pPr>
        <w:jc w:val="both"/>
        <w:rPr>
          <w:rFonts w:ascii="Arial Narrow" w:hAnsi="Arial Narrow"/>
          <w:sz w:val="20"/>
        </w:rPr>
      </w:pPr>
    </w:p>
    <w:p w:rsidR="003070C5" w:rsidRPr="00E213B6" w:rsidRDefault="003070C5" w:rsidP="003070C5">
      <w:pPr>
        <w:pStyle w:val="Textoindependiente"/>
        <w:spacing w:after="0"/>
        <w:jc w:val="both"/>
        <w:rPr>
          <w:rFonts w:ascii="Arial Narrow" w:hAnsi="Arial Narrow"/>
          <w:sz w:val="20"/>
          <w:lang w:val="es-ES"/>
        </w:rPr>
      </w:pPr>
      <w:r w:rsidRPr="00E213B6">
        <w:rPr>
          <w:rFonts w:ascii="Arial Narrow" w:hAnsi="Arial Narrow"/>
          <w:sz w:val="20"/>
          <w:lang w:val="es-ES"/>
        </w:rPr>
        <w:t xml:space="preserve">B.2 </w:t>
      </w:r>
      <w:r w:rsidRPr="00FB5587">
        <w:rPr>
          <w:rFonts w:ascii="Arial Narrow" w:hAnsi="Arial Narrow"/>
          <w:sz w:val="20"/>
          <w:u w:val="single"/>
          <w:lang w:val="es-ES"/>
        </w:rPr>
        <w:t>Agregado Grueso</w:t>
      </w:r>
      <w:r w:rsidRPr="00E213B6">
        <w:rPr>
          <w:rFonts w:ascii="Arial Narrow" w:hAnsi="Arial Narrow"/>
          <w:sz w:val="20"/>
          <w:lang w:val="es-ES"/>
        </w:rPr>
        <w:t>:</w:t>
      </w:r>
    </w:p>
    <w:p w:rsidR="003070C5" w:rsidRPr="00E213B6" w:rsidRDefault="003070C5" w:rsidP="003070C5">
      <w:pPr>
        <w:jc w:val="both"/>
        <w:rPr>
          <w:rFonts w:ascii="Arial Narrow" w:hAnsi="Arial Narrow"/>
          <w:sz w:val="20"/>
        </w:rPr>
      </w:pPr>
      <w:r w:rsidRPr="00E213B6">
        <w:rPr>
          <w:rFonts w:ascii="Arial Narrow" w:hAnsi="Arial Narrow"/>
          <w:sz w:val="20"/>
        </w:rPr>
        <w:t>Deberá ser de piedra o grava, rota o chancada, de grano duro y compacto, la piedra deberá estar limpia de polvo, materia orgánica o barro, marga u otra sustancia de carácter deletéreo.</w:t>
      </w:r>
    </w:p>
    <w:p w:rsidR="003070C5" w:rsidRPr="00E213B6" w:rsidRDefault="003070C5" w:rsidP="003070C5">
      <w:pPr>
        <w:jc w:val="both"/>
        <w:rPr>
          <w:rFonts w:ascii="Arial Narrow" w:hAnsi="Arial Narrow"/>
          <w:sz w:val="20"/>
        </w:rPr>
      </w:pPr>
      <w:r w:rsidRPr="00E213B6">
        <w:rPr>
          <w:rFonts w:ascii="Arial Narrow" w:hAnsi="Arial Narrow"/>
          <w:sz w:val="20"/>
        </w:rPr>
        <w:t>En general, deberá estar de acuerdo con las normas ASTM C-33. En caso de que no fueran obtenidas las resistencias requeridas, el contratista tendrá que ajustar la mezcla de agregados, por su propia cuenta hasta que los valores requeridos sean obtenidos.</w:t>
      </w:r>
    </w:p>
    <w:p w:rsidR="003070C5" w:rsidRPr="00E213B6" w:rsidRDefault="003070C5" w:rsidP="003070C5">
      <w:pPr>
        <w:jc w:val="both"/>
        <w:rPr>
          <w:rFonts w:ascii="Arial Narrow" w:hAnsi="Arial Narrow"/>
          <w:sz w:val="20"/>
        </w:rPr>
      </w:pPr>
      <w:r w:rsidRPr="00E213B6">
        <w:rPr>
          <w:rFonts w:ascii="Arial Narrow" w:hAnsi="Arial Narrow"/>
          <w:sz w:val="20"/>
        </w:rPr>
        <w:t>Las formas de las partículas de los agregados deberán ser dentro de lo posible prismática cúbica.</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Los agregados gruesos deberán cumplir los requisitos de las pruebas siguientes, que pueden ser efectuadas por el Ingeniero cuando lo considere necesario ASTM C-131, ASMT C-88 ASTMT C - 127. Deberán cumplir con los siguientes límites:</w:t>
      </w: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1417"/>
      </w:tblGrid>
      <w:tr w:rsidR="003070C5" w:rsidRPr="00E213B6" w:rsidTr="003070C5">
        <w:tc>
          <w:tcPr>
            <w:tcW w:w="1446" w:type="dxa"/>
            <w:vAlign w:val="center"/>
          </w:tcPr>
          <w:p w:rsidR="003070C5" w:rsidRPr="00E213B6" w:rsidRDefault="003070C5" w:rsidP="003070C5">
            <w:pPr>
              <w:jc w:val="center"/>
              <w:rPr>
                <w:rFonts w:ascii="Arial Narrow" w:hAnsi="Arial Narrow"/>
                <w:b/>
                <w:sz w:val="20"/>
              </w:rPr>
            </w:pPr>
            <w:r w:rsidRPr="00E213B6">
              <w:rPr>
                <w:rFonts w:ascii="Arial Narrow" w:hAnsi="Arial Narrow"/>
                <w:b/>
                <w:sz w:val="20"/>
              </w:rPr>
              <w:t>MALLA</w:t>
            </w:r>
          </w:p>
        </w:tc>
        <w:tc>
          <w:tcPr>
            <w:tcW w:w="1417" w:type="dxa"/>
            <w:vAlign w:val="center"/>
          </w:tcPr>
          <w:p w:rsidR="003070C5" w:rsidRPr="00E213B6" w:rsidRDefault="003070C5" w:rsidP="003070C5">
            <w:pPr>
              <w:jc w:val="center"/>
              <w:rPr>
                <w:rFonts w:ascii="Arial Narrow" w:hAnsi="Arial Narrow"/>
                <w:b/>
                <w:sz w:val="20"/>
              </w:rPr>
            </w:pPr>
            <w:r w:rsidRPr="00E213B6">
              <w:rPr>
                <w:rFonts w:ascii="Arial Narrow" w:hAnsi="Arial Narrow"/>
                <w:b/>
                <w:sz w:val="20"/>
              </w:rPr>
              <w:t>% QUE PASA</w:t>
            </w:r>
          </w:p>
        </w:tc>
      </w:tr>
      <w:tr w:rsidR="003070C5" w:rsidRPr="00E213B6" w:rsidTr="003070C5">
        <w:tc>
          <w:tcPr>
            <w:tcW w:w="144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 ½”</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100</w:t>
            </w:r>
          </w:p>
        </w:tc>
      </w:tr>
      <w:tr w:rsidR="003070C5" w:rsidRPr="00E213B6" w:rsidTr="003070C5">
        <w:tc>
          <w:tcPr>
            <w:tcW w:w="144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95 – 100</w:t>
            </w:r>
          </w:p>
        </w:tc>
      </w:tr>
      <w:tr w:rsidR="003070C5" w:rsidRPr="00E213B6" w:rsidTr="003070C5">
        <w:tc>
          <w:tcPr>
            <w:tcW w:w="144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½”</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25 – 60</w:t>
            </w:r>
          </w:p>
        </w:tc>
      </w:tr>
      <w:tr w:rsidR="003070C5" w:rsidRPr="00E213B6" w:rsidTr="003070C5">
        <w:tc>
          <w:tcPr>
            <w:tcW w:w="144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4”</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10 máx.</w:t>
            </w:r>
          </w:p>
        </w:tc>
      </w:tr>
      <w:tr w:rsidR="003070C5" w:rsidRPr="00E213B6" w:rsidTr="003070C5">
        <w:tc>
          <w:tcPr>
            <w:tcW w:w="144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8”</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5 máx.</w:t>
            </w:r>
          </w:p>
        </w:tc>
      </w:tr>
    </w:tbl>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En los elementos de espesor reducido o ante la presencia de gran densidad de armadura se podrá reducir el tamaño de la piedra hasta obtener una trabajabilidad del concreto, siempre y cuando cumpla con el Slump ó asentamiento requerido y que la resistencia del mismo sea requerida.</w:t>
      </w:r>
    </w:p>
    <w:p w:rsidR="003070C5" w:rsidRPr="00E213B6" w:rsidRDefault="003070C5" w:rsidP="003070C5">
      <w:pPr>
        <w:jc w:val="both"/>
        <w:rPr>
          <w:rFonts w:ascii="Arial Narrow" w:hAnsi="Arial Narrow"/>
          <w:sz w:val="20"/>
        </w:rPr>
      </w:pPr>
    </w:p>
    <w:p w:rsidR="003070C5" w:rsidRPr="00E213B6" w:rsidRDefault="003070C5" w:rsidP="003070C5">
      <w:pPr>
        <w:pStyle w:val="Textoindependiente"/>
        <w:spacing w:after="0"/>
        <w:jc w:val="both"/>
        <w:rPr>
          <w:rFonts w:ascii="Arial Narrow" w:hAnsi="Arial Narrow"/>
          <w:sz w:val="20"/>
          <w:lang w:val="es-ES"/>
        </w:rPr>
      </w:pPr>
      <w:r w:rsidRPr="00E213B6">
        <w:rPr>
          <w:rFonts w:ascii="Arial Narrow" w:hAnsi="Arial Narrow"/>
          <w:sz w:val="20"/>
          <w:lang w:val="es-ES"/>
        </w:rPr>
        <w:t xml:space="preserve">B.3. </w:t>
      </w:r>
      <w:r w:rsidRPr="00FB5587">
        <w:rPr>
          <w:rFonts w:ascii="Arial Narrow" w:hAnsi="Arial Narrow"/>
          <w:sz w:val="20"/>
          <w:u w:val="single"/>
          <w:lang w:val="es-ES"/>
        </w:rPr>
        <w:t>Hormigón</w:t>
      </w:r>
      <w:r w:rsidRPr="00E213B6">
        <w:rPr>
          <w:rFonts w:ascii="Arial Narrow" w:hAnsi="Arial Narrow"/>
          <w:sz w:val="20"/>
          <w:lang w:val="es-ES"/>
        </w:rPr>
        <w:t>:</w:t>
      </w:r>
    </w:p>
    <w:p w:rsidR="003070C5" w:rsidRPr="00E213B6" w:rsidRDefault="003070C5" w:rsidP="003070C5">
      <w:pPr>
        <w:jc w:val="both"/>
        <w:rPr>
          <w:rFonts w:ascii="Arial Narrow" w:hAnsi="Arial Narrow"/>
          <w:sz w:val="20"/>
        </w:rPr>
      </w:pPr>
      <w:r w:rsidRPr="00E213B6">
        <w:rPr>
          <w:rFonts w:ascii="Arial Narrow" w:hAnsi="Arial Narrow"/>
          <w:sz w:val="20"/>
        </w:rPr>
        <w:t xml:space="preserve">Será material procedente de </w:t>
      </w:r>
      <w:r>
        <w:rPr>
          <w:rFonts w:ascii="Arial Narrow" w:hAnsi="Arial Narrow"/>
          <w:sz w:val="20"/>
        </w:rPr>
        <w:t xml:space="preserve">obligatoriamente de </w:t>
      </w:r>
      <w:r w:rsidRPr="00E213B6">
        <w:rPr>
          <w:rFonts w:ascii="Arial Narrow" w:hAnsi="Arial Narrow"/>
          <w:sz w:val="20"/>
        </w:rPr>
        <w:t>río ó de cantera compuesto de agregados finos y gruesos de partículas duras, resistentes a la abrasión, debiendo de estar libre de cantidades perjudiciales de polvo, partículas blandas ó escamosas, ácidos, materias orgánicas y otras sustancias perjudiciales; su granulometría debe de estar comprendida entre lo que pasa por la malla 100 como mínimo y la de 2" como máximo.</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B.4. </w:t>
      </w:r>
      <w:r w:rsidRPr="00FB5587">
        <w:rPr>
          <w:rFonts w:ascii="Arial Narrow" w:hAnsi="Arial Narrow"/>
          <w:sz w:val="20"/>
          <w:u w:val="single"/>
        </w:rPr>
        <w:t>Aditivos</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 xml:space="preserve">Se podrán utilizar aditivos para mejorar las características de trabajabilidad, retardantes o acelerantes, reductoras de agua y densificadores si el Contratista considera que compensa el efecto obtenido por otros medios más costosos, debiendo ser aprobado por el </w:t>
      </w:r>
      <w:r>
        <w:rPr>
          <w:rFonts w:ascii="Arial Narrow" w:hAnsi="Arial Narrow"/>
          <w:sz w:val="20"/>
        </w:rPr>
        <w:t xml:space="preserve">supervisor y/o </w:t>
      </w:r>
      <w:r w:rsidRPr="00E213B6">
        <w:rPr>
          <w:rFonts w:ascii="Arial Narrow" w:hAnsi="Arial Narrow"/>
          <w:sz w:val="20"/>
        </w:rPr>
        <w:t>Inspector.</w:t>
      </w:r>
    </w:p>
    <w:p w:rsidR="003070C5" w:rsidRPr="00E213B6" w:rsidRDefault="003070C5" w:rsidP="003070C5">
      <w:pPr>
        <w:jc w:val="both"/>
        <w:rPr>
          <w:rFonts w:ascii="Arial Narrow" w:hAnsi="Arial Narrow"/>
          <w:sz w:val="20"/>
        </w:rPr>
      </w:pPr>
    </w:p>
    <w:p w:rsidR="003070C5" w:rsidRPr="00590D3C" w:rsidRDefault="003070C5" w:rsidP="00590D3C">
      <w:pPr>
        <w:pStyle w:val="Prrafodelista"/>
        <w:numPr>
          <w:ilvl w:val="0"/>
          <w:numId w:val="3"/>
        </w:numPr>
        <w:tabs>
          <w:tab w:val="left" w:pos="142"/>
        </w:tabs>
        <w:ind w:left="284" w:hanging="284"/>
        <w:jc w:val="both"/>
        <w:rPr>
          <w:rFonts w:ascii="Arial Narrow" w:hAnsi="Arial Narrow"/>
          <w:sz w:val="20"/>
        </w:rPr>
      </w:pPr>
      <w:r w:rsidRPr="00590D3C">
        <w:rPr>
          <w:rFonts w:ascii="Arial Narrow" w:hAnsi="Arial Narrow"/>
          <w:sz w:val="20"/>
          <w:u w:val="single"/>
        </w:rPr>
        <w:t>El Acero</w:t>
      </w:r>
      <w:r w:rsidRPr="00590D3C">
        <w:rPr>
          <w:rFonts w:ascii="Arial Narrow" w:hAnsi="Arial Narrow"/>
          <w:sz w:val="20"/>
        </w:rPr>
        <w:t>:</w:t>
      </w:r>
    </w:p>
    <w:p w:rsidR="003070C5" w:rsidRDefault="003070C5" w:rsidP="003070C5">
      <w:pPr>
        <w:jc w:val="both"/>
        <w:rPr>
          <w:rFonts w:ascii="Arial Narrow" w:hAnsi="Arial Narrow"/>
          <w:sz w:val="20"/>
        </w:rPr>
      </w:pPr>
      <w:r w:rsidRPr="00E213B6">
        <w:rPr>
          <w:rFonts w:ascii="Arial Narrow" w:hAnsi="Arial Narrow"/>
          <w:sz w:val="20"/>
        </w:rPr>
        <w:t>El acero es un material obtenido de fundición de altos hornos; para el refuerzo de concreto y para concreto prefabricado generalmente logrado bajo las normas ASTM A-615, A-616 A-617;</w:t>
      </w:r>
      <w:r w:rsidRPr="00873A41">
        <w:rPr>
          <w:rFonts w:ascii="Arial Narrow" w:hAnsi="Arial Narrow"/>
          <w:sz w:val="20"/>
        </w:rPr>
        <w:t xml:space="preserve"> deberá cumplir con l</w:t>
      </w:r>
      <w:r>
        <w:rPr>
          <w:rFonts w:ascii="Arial Narrow" w:hAnsi="Arial Narrow"/>
          <w:sz w:val="20"/>
        </w:rPr>
        <w:t>as siguientes especificaciones:</w:t>
      </w:r>
    </w:p>
    <w:p w:rsidR="003070C5" w:rsidRPr="00873A41" w:rsidRDefault="003070C5" w:rsidP="003070C5">
      <w:pPr>
        <w:jc w:val="both"/>
        <w:rPr>
          <w:rFonts w:ascii="Arial Narrow" w:hAnsi="Arial Narrow"/>
          <w:sz w:val="20"/>
        </w:rPr>
      </w:pPr>
    </w:p>
    <w:p w:rsidR="003070C5" w:rsidRDefault="003070C5" w:rsidP="00344DA5">
      <w:pPr>
        <w:pStyle w:val="Prrafodelista"/>
        <w:numPr>
          <w:ilvl w:val="0"/>
          <w:numId w:val="5"/>
        </w:numPr>
        <w:ind w:left="284" w:hanging="284"/>
        <w:jc w:val="both"/>
        <w:rPr>
          <w:rFonts w:ascii="Arial Narrow" w:hAnsi="Arial Narrow"/>
          <w:sz w:val="20"/>
        </w:rPr>
      </w:pPr>
      <w:r w:rsidRPr="00873A41">
        <w:rPr>
          <w:rFonts w:ascii="Arial Narrow" w:hAnsi="Arial Narrow"/>
          <w:sz w:val="20"/>
        </w:rPr>
        <w:t xml:space="preserve">El límite de fluencia será </w:t>
      </w:r>
      <w:r>
        <w:rPr>
          <w:rFonts w:ascii="Arial Narrow" w:hAnsi="Arial Narrow"/>
          <w:sz w:val="20"/>
        </w:rPr>
        <w:t>f</w:t>
      </w:r>
      <w:r w:rsidRPr="00873A41">
        <w:rPr>
          <w:rFonts w:ascii="Arial Narrow" w:hAnsi="Arial Narrow"/>
          <w:sz w:val="20"/>
        </w:rPr>
        <w:t>y = 4,200 kg/cm</w:t>
      </w:r>
      <w:r w:rsidRPr="00873A41">
        <w:rPr>
          <w:rFonts w:ascii="Arial Narrow" w:hAnsi="Arial Narrow"/>
          <w:sz w:val="20"/>
          <w:vertAlign w:val="superscript"/>
        </w:rPr>
        <w:t>2</w:t>
      </w:r>
      <w:r w:rsidRPr="00873A41">
        <w:rPr>
          <w:rFonts w:ascii="Arial Narrow" w:hAnsi="Arial Narrow"/>
          <w:sz w:val="20"/>
        </w:rPr>
        <w:t>.</w:t>
      </w:r>
    </w:p>
    <w:p w:rsidR="003070C5" w:rsidRPr="00873A41" w:rsidRDefault="003070C5" w:rsidP="00344DA5">
      <w:pPr>
        <w:pStyle w:val="Prrafodelista"/>
        <w:numPr>
          <w:ilvl w:val="0"/>
          <w:numId w:val="5"/>
        </w:numPr>
        <w:ind w:left="284" w:hanging="284"/>
        <w:jc w:val="both"/>
        <w:rPr>
          <w:rFonts w:ascii="Arial Narrow" w:hAnsi="Arial Narrow"/>
          <w:sz w:val="20"/>
        </w:rPr>
      </w:pPr>
      <w:r w:rsidRPr="00E213B6">
        <w:rPr>
          <w:rFonts w:ascii="Arial Narrow" w:hAnsi="Arial Narrow"/>
          <w:sz w:val="20"/>
        </w:rPr>
        <w:t>Rotura mínimo 5900 Kg/cm</w:t>
      </w:r>
      <w:r w:rsidRPr="00E213B6">
        <w:rPr>
          <w:rFonts w:ascii="Arial Narrow" w:hAnsi="Arial Narrow"/>
          <w:sz w:val="20"/>
          <w:vertAlign w:val="superscript"/>
        </w:rPr>
        <w:t>2</w:t>
      </w:r>
      <w:r w:rsidRPr="00873A41">
        <w:rPr>
          <w:rFonts w:ascii="Arial Narrow" w:hAnsi="Arial Narrow"/>
          <w:sz w:val="20"/>
        </w:rPr>
        <w:t xml:space="preserve"> </w:t>
      </w:r>
    </w:p>
    <w:p w:rsidR="003070C5" w:rsidRDefault="003070C5" w:rsidP="00344DA5">
      <w:pPr>
        <w:pStyle w:val="Prrafodelista"/>
        <w:numPr>
          <w:ilvl w:val="0"/>
          <w:numId w:val="5"/>
        </w:numPr>
        <w:ind w:left="284" w:hanging="284"/>
        <w:jc w:val="both"/>
        <w:rPr>
          <w:rFonts w:ascii="Arial Narrow" w:hAnsi="Arial Narrow"/>
          <w:sz w:val="20"/>
        </w:rPr>
      </w:pPr>
      <w:r w:rsidRPr="00873A41">
        <w:rPr>
          <w:rFonts w:ascii="Arial Narrow" w:hAnsi="Arial Narrow"/>
          <w:sz w:val="20"/>
        </w:rPr>
        <w:t xml:space="preserve">Deberá cumplir con las normas del ASTM-A 615, ASTM-A-616, ASTM-A-l6, NOP-1158. </w:t>
      </w:r>
    </w:p>
    <w:p w:rsidR="003070C5" w:rsidRPr="00873A41" w:rsidRDefault="003070C5" w:rsidP="00344DA5">
      <w:pPr>
        <w:pStyle w:val="Prrafodelista"/>
        <w:numPr>
          <w:ilvl w:val="0"/>
          <w:numId w:val="5"/>
        </w:numPr>
        <w:ind w:left="284" w:hanging="284"/>
        <w:jc w:val="both"/>
        <w:rPr>
          <w:rFonts w:ascii="Arial Narrow" w:hAnsi="Arial Narrow"/>
          <w:sz w:val="20"/>
        </w:rPr>
      </w:pPr>
      <w:r w:rsidRPr="00873A41">
        <w:rPr>
          <w:rFonts w:ascii="Arial Narrow" w:hAnsi="Arial Narrow"/>
          <w:sz w:val="20"/>
        </w:rPr>
        <w:lastRenderedPageBreak/>
        <w:t xml:space="preserve">Deberán ser varillas de acero estructural, corrugado </w:t>
      </w:r>
    </w:p>
    <w:p w:rsidR="003070C5" w:rsidRPr="00873A41" w:rsidRDefault="003070C5" w:rsidP="00344DA5">
      <w:pPr>
        <w:pStyle w:val="Prrafodelista"/>
        <w:numPr>
          <w:ilvl w:val="0"/>
          <w:numId w:val="5"/>
        </w:numPr>
        <w:ind w:left="284" w:hanging="284"/>
        <w:jc w:val="both"/>
        <w:rPr>
          <w:rFonts w:ascii="Arial Narrow" w:hAnsi="Arial Narrow"/>
          <w:sz w:val="20"/>
        </w:rPr>
      </w:pPr>
      <w:r w:rsidRPr="00873A41">
        <w:rPr>
          <w:rFonts w:ascii="Arial Narrow" w:hAnsi="Arial Narrow"/>
          <w:sz w:val="20"/>
        </w:rPr>
        <w:t>Carga de rotura mínima: 5,900 kg/cm</w:t>
      </w:r>
      <w:r w:rsidRPr="00873A41">
        <w:rPr>
          <w:rFonts w:ascii="Arial Narrow" w:hAnsi="Arial Narrow"/>
          <w:sz w:val="20"/>
          <w:vertAlign w:val="superscript"/>
        </w:rPr>
        <w:t>2</w:t>
      </w:r>
      <w:r w:rsidRPr="00873A41">
        <w:rPr>
          <w:rFonts w:ascii="Arial Narrow" w:hAnsi="Arial Narrow"/>
          <w:sz w:val="20"/>
        </w:rPr>
        <w:t xml:space="preserve">. </w:t>
      </w:r>
    </w:p>
    <w:p w:rsidR="003070C5" w:rsidRDefault="003070C5" w:rsidP="00344DA5">
      <w:pPr>
        <w:pStyle w:val="Prrafodelista"/>
        <w:numPr>
          <w:ilvl w:val="0"/>
          <w:numId w:val="5"/>
        </w:numPr>
        <w:ind w:left="284" w:hanging="284"/>
        <w:jc w:val="both"/>
        <w:rPr>
          <w:rFonts w:ascii="Arial Narrow" w:hAnsi="Arial Narrow"/>
          <w:sz w:val="20"/>
        </w:rPr>
      </w:pPr>
      <w:r w:rsidRPr="00873A41">
        <w:rPr>
          <w:rFonts w:ascii="Arial Narrow" w:hAnsi="Arial Narrow"/>
          <w:sz w:val="20"/>
        </w:rPr>
        <w:t xml:space="preserve">Elongación en 20 diámetros: mínimo 8%. </w:t>
      </w:r>
    </w:p>
    <w:p w:rsidR="003070C5" w:rsidRDefault="003070C5" w:rsidP="003070C5">
      <w:pPr>
        <w:pStyle w:val="Prrafodelista"/>
        <w:ind w:left="284"/>
        <w:jc w:val="both"/>
        <w:rPr>
          <w:rFonts w:ascii="Arial Narrow" w:hAnsi="Arial Narrow"/>
          <w:sz w:val="20"/>
        </w:rPr>
      </w:pPr>
    </w:p>
    <w:p w:rsidR="003070C5" w:rsidRPr="00873A41" w:rsidRDefault="003070C5" w:rsidP="003070C5">
      <w:pPr>
        <w:jc w:val="both"/>
        <w:rPr>
          <w:rFonts w:ascii="Arial Narrow" w:hAnsi="Arial Narrow"/>
          <w:sz w:val="20"/>
          <w:u w:val="single"/>
        </w:rPr>
      </w:pPr>
      <w:r w:rsidRPr="00873A41">
        <w:rPr>
          <w:rFonts w:ascii="Arial Narrow" w:hAnsi="Arial Narrow"/>
          <w:sz w:val="20"/>
          <w:u w:val="single"/>
        </w:rPr>
        <w:t xml:space="preserve">Almacenamiento y Limpieza </w:t>
      </w:r>
    </w:p>
    <w:p w:rsidR="003070C5" w:rsidRDefault="003070C5" w:rsidP="003070C5">
      <w:pPr>
        <w:jc w:val="both"/>
        <w:rPr>
          <w:rFonts w:ascii="Arial Narrow" w:hAnsi="Arial Narrow"/>
          <w:sz w:val="20"/>
        </w:rPr>
      </w:pPr>
      <w:r w:rsidRPr="00873A41">
        <w:rPr>
          <w:rFonts w:ascii="Arial Narrow" w:hAnsi="Arial Narrow"/>
          <w:sz w:val="20"/>
        </w:rPr>
        <w:t xml:space="preserve">Para el almacenaje de las varillas de acero éstas se alinearán fuera del contacto con el suelo, preferible cubiertos y se mantendrán libres de tierra y suciedad, aceite, grasa y oxidación excesiva. Antes de su colocación en la estructura, el refuerzo metálico deberá limpiarse de escamas de laminado, óxido y cualquier capa que pueda reducir su adherencia. Cuando haya demorado el vaciado de concreto el refuerzo se reinspeccionará y se volverá a limpiar cuando sea necesario. </w:t>
      </w:r>
    </w:p>
    <w:p w:rsidR="003070C5" w:rsidRDefault="003070C5" w:rsidP="003070C5">
      <w:pPr>
        <w:jc w:val="both"/>
        <w:rPr>
          <w:rFonts w:ascii="Arial Narrow" w:hAnsi="Arial Narrow"/>
          <w:sz w:val="20"/>
        </w:rPr>
      </w:pPr>
    </w:p>
    <w:p w:rsidR="003070C5" w:rsidRPr="00873A41" w:rsidRDefault="003070C5" w:rsidP="003070C5">
      <w:pPr>
        <w:jc w:val="both"/>
        <w:rPr>
          <w:rFonts w:ascii="Arial Narrow" w:hAnsi="Arial Narrow"/>
          <w:sz w:val="20"/>
          <w:u w:val="single"/>
        </w:rPr>
      </w:pPr>
      <w:r w:rsidRPr="00873A41">
        <w:rPr>
          <w:rFonts w:ascii="Arial Narrow" w:hAnsi="Arial Narrow"/>
          <w:sz w:val="20"/>
          <w:u w:val="single"/>
        </w:rPr>
        <w:t>Enderezamiento y Redoblado</w:t>
      </w:r>
    </w:p>
    <w:p w:rsidR="003070C5" w:rsidRDefault="003070C5" w:rsidP="003070C5">
      <w:pPr>
        <w:jc w:val="both"/>
        <w:rPr>
          <w:rFonts w:ascii="Arial Narrow" w:hAnsi="Arial Narrow"/>
          <w:sz w:val="20"/>
        </w:rPr>
      </w:pPr>
      <w:r w:rsidRPr="00873A41">
        <w:rPr>
          <w:rFonts w:ascii="Arial Narrow" w:hAnsi="Arial Narrow"/>
          <w:sz w:val="20"/>
        </w:rPr>
        <w:t>No se permitirá redoblado, ni enderezamiento en el acero obtenido en base al torsionado u otra forma semejante de trabajo frío. En acero convencional, las barras no deberán enderezarse ni volverse a doblar en forma tal que el material sea dañado. El calentamiento del refuerzo se permitirá solamente cuando toda la operación sea aprobada por el supervisor.</w:t>
      </w:r>
    </w:p>
    <w:p w:rsidR="003070C5" w:rsidRPr="00873A41" w:rsidRDefault="003070C5" w:rsidP="003070C5">
      <w:pPr>
        <w:pStyle w:val="Prrafodelista"/>
        <w:ind w:left="284"/>
        <w:jc w:val="both"/>
        <w:rPr>
          <w:rFonts w:ascii="Arial Narrow" w:hAnsi="Arial Narrow"/>
          <w:sz w:val="20"/>
        </w:rPr>
      </w:pPr>
    </w:p>
    <w:p w:rsidR="003070C5" w:rsidRPr="00E213B6" w:rsidRDefault="003070C5" w:rsidP="003070C5">
      <w:pPr>
        <w:jc w:val="both"/>
        <w:rPr>
          <w:rFonts w:ascii="Arial Narrow" w:hAnsi="Arial Narrow"/>
          <w:sz w:val="20"/>
        </w:rPr>
      </w:pPr>
      <w:r w:rsidRPr="00873A41">
        <w:rPr>
          <w:rFonts w:ascii="Arial Narrow" w:hAnsi="Arial Narrow"/>
          <w:sz w:val="20"/>
        </w:rPr>
        <w:t>Las barras corrugadas de refuerzo deberán cumplir con la siguiente especificación: Especificación para barras de acero con resaltes para concreto armado (ITINTEC 341.031).</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C.1 </w:t>
      </w:r>
      <w:r w:rsidRPr="00F43864">
        <w:rPr>
          <w:rFonts w:ascii="Arial Narrow" w:hAnsi="Arial Narrow"/>
          <w:sz w:val="20"/>
          <w:u w:val="single"/>
        </w:rPr>
        <w:t>Varillas de Refuerzo</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Varillas de acero destinadas a reforzar el concreto, cumplirán con las normas ASTM A-15 (varillas de acero de lingote grado intermedio), tendrá corrugaciones para su adherencia con el concreto con él debe ceñirse a lo especificado en las normas ASTM A-305.</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C.2 </w:t>
      </w:r>
      <w:r w:rsidRPr="00F43864">
        <w:rPr>
          <w:rFonts w:ascii="Arial Narrow" w:hAnsi="Arial Narrow"/>
          <w:sz w:val="20"/>
          <w:u w:val="single"/>
        </w:rPr>
        <w:t>Doblado</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Las varillas de refuerzo se cortarán y doblarán de acuerdo con lo diseñados en los planos, en doblado debe de hacerse en frío. No se deberá doblar ninguna varilla parcialmente embebida en el concreto; las varillas de 3/8", 1/2" y 5/8", se doblarán en un radio mínimo de  2 1/2 de diámetro; no se permitirá el doblado ni enderezamiento de las varillas en forma tal que el material sea dañado.</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C.3 </w:t>
      </w:r>
      <w:r w:rsidRPr="00F43864">
        <w:rPr>
          <w:rFonts w:ascii="Arial Narrow" w:hAnsi="Arial Narrow"/>
          <w:sz w:val="20"/>
          <w:u w:val="single"/>
        </w:rPr>
        <w:t>Colocación</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Para colocar el refuerzo en su posición definitiva,  serán acomodados en las longitudes y posiciones exactas señaladas en el plano, respetando los espaciamientos recubrimientos y traslapes indicados.</w:t>
      </w:r>
    </w:p>
    <w:p w:rsidR="003070C5" w:rsidRPr="00E213B6" w:rsidRDefault="003070C5" w:rsidP="003070C5">
      <w:pPr>
        <w:jc w:val="both"/>
        <w:rPr>
          <w:rFonts w:ascii="Arial Narrow" w:hAnsi="Arial Narrow"/>
          <w:sz w:val="20"/>
        </w:rPr>
      </w:pPr>
      <w:r w:rsidRPr="00E213B6">
        <w:rPr>
          <w:rFonts w:ascii="Arial Narrow" w:hAnsi="Arial Narrow"/>
          <w:sz w:val="20"/>
        </w:rPr>
        <w:t>Las varillas se sujetarán y asegurarán firmemente al encofrado para impedir su desplazamiento durante el vaciado del concreto, todas estas seguridades se ejecutarán con el alambre recocido N</w:t>
      </w:r>
      <w:r>
        <w:rPr>
          <w:rFonts w:ascii="Arial Narrow" w:hAnsi="Arial Narrow"/>
          <w:sz w:val="20"/>
        </w:rPr>
        <w:t>°</w:t>
      </w:r>
      <w:r w:rsidRPr="00E213B6">
        <w:rPr>
          <w:rFonts w:ascii="Arial Narrow" w:hAnsi="Arial Narrow"/>
          <w:sz w:val="20"/>
        </w:rPr>
        <w:t xml:space="preserve"> 16 por lo menos.</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C.4 </w:t>
      </w:r>
      <w:r w:rsidRPr="00F43864">
        <w:rPr>
          <w:rFonts w:ascii="Arial Narrow" w:hAnsi="Arial Narrow"/>
          <w:sz w:val="20"/>
          <w:u w:val="single"/>
        </w:rPr>
        <w:t>Empalmes</w:t>
      </w:r>
      <w:r w:rsidRPr="00E213B6">
        <w:rPr>
          <w:rFonts w:ascii="Arial Narrow" w:hAnsi="Arial Narrow"/>
          <w:sz w:val="20"/>
        </w:rPr>
        <w:t>:</w:t>
      </w:r>
    </w:p>
    <w:p w:rsidR="003070C5" w:rsidRDefault="003070C5" w:rsidP="003070C5">
      <w:pPr>
        <w:jc w:val="both"/>
        <w:rPr>
          <w:rFonts w:ascii="Arial Narrow" w:hAnsi="Arial Narrow"/>
          <w:sz w:val="20"/>
        </w:rPr>
      </w:pPr>
      <w:r w:rsidRPr="00E213B6">
        <w:rPr>
          <w:rFonts w:ascii="Arial Narrow" w:hAnsi="Arial Narrow"/>
          <w:sz w:val="20"/>
        </w:rPr>
        <w:t xml:space="preserve">La longitud de los traslapes para barras no será menor de 36 diámetro ni menor de </w:t>
      </w:r>
      <w:smartTag w:uri="urn:schemas-microsoft-com:office:smarttags" w:element="metricconverter">
        <w:smartTagPr>
          <w:attr w:name="ProductID" w:val="30 cm"/>
        </w:smartTagPr>
        <w:r w:rsidRPr="00E213B6">
          <w:rPr>
            <w:rFonts w:ascii="Arial Narrow" w:hAnsi="Arial Narrow"/>
            <w:sz w:val="20"/>
          </w:rPr>
          <w:t>30 cm</w:t>
        </w:r>
      </w:smartTag>
      <w:r w:rsidRPr="00E213B6">
        <w:rPr>
          <w:rFonts w:ascii="Arial Narrow" w:hAnsi="Arial Narrow"/>
          <w:sz w:val="20"/>
        </w:rPr>
        <w:t>, para barras lisas será el doble del que se use para las corrugadas.</w:t>
      </w:r>
    </w:p>
    <w:p w:rsidR="003070C5" w:rsidRDefault="003070C5" w:rsidP="003070C5">
      <w:pPr>
        <w:jc w:val="both"/>
        <w:rPr>
          <w:rFonts w:ascii="Arial Narrow" w:hAnsi="Arial Narrow"/>
          <w:sz w:val="20"/>
        </w:rPr>
      </w:pPr>
    </w:p>
    <w:p w:rsidR="003070C5" w:rsidRDefault="003070C5" w:rsidP="003070C5">
      <w:pPr>
        <w:jc w:val="both"/>
        <w:rPr>
          <w:rFonts w:ascii="Arial Narrow" w:hAnsi="Arial Narrow"/>
          <w:sz w:val="20"/>
        </w:rPr>
      </w:pPr>
      <w:r>
        <w:rPr>
          <w:rFonts w:ascii="Arial Narrow" w:hAnsi="Arial Narrow"/>
          <w:sz w:val="20"/>
        </w:rPr>
        <w:t>C.5 Control</w:t>
      </w:r>
    </w:p>
    <w:p w:rsidR="003070C5" w:rsidRDefault="003070C5" w:rsidP="003070C5">
      <w:pPr>
        <w:jc w:val="both"/>
        <w:rPr>
          <w:rFonts w:ascii="Arial Narrow" w:hAnsi="Arial Narrow"/>
          <w:sz w:val="20"/>
        </w:rPr>
      </w:pPr>
      <w:r w:rsidRPr="00600A4B">
        <w:rPr>
          <w:rFonts w:ascii="Arial Narrow" w:hAnsi="Arial Narrow"/>
          <w:sz w:val="20"/>
        </w:rPr>
        <w:t xml:space="preserve">La supervisión ejercerá el control reglamentario de los elementos de acero de acuerdo a lo siguiente: </w:t>
      </w:r>
    </w:p>
    <w:p w:rsidR="003070C5" w:rsidRPr="00600A4B" w:rsidRDefault="003070C5" w:rsidP="00344DA5">
      <w:pPr>
        <w:pStyle w:val="Prrafodelista"/>
        <w:numPr>
          <w:ilvl w:val="0"/>
          <w:numId w:val="6"/>
        </w:numPr>
        <w:ind w:left="284" w:hanging="284"/>
        <w:jc w:val="both"/>
        <w:rPr>
          <w:rFonts w:ascii="Arial Narrow" w:hAnsi="Arial Narrow"/>
          <w:sz w:val="20"/>
        </w:rPr>
      </w:pPr>
      <w:r w:rsidRPr="00600A4B">
        <w:rPr>
          <w:rFonts w:ascii="Arial Narrow" w:hAnsi="Arial Narrow"/>
          <w:sz w:val="20"/>
        </w:rPr>
        <w:t xml:space="preserve">El Contratista someterá a la consideración del </w:t>
      </w:r>
      <w:r>
        <w:rPr>
          <w:rFonts w:ascii="Arial Narrow" w:hAnsi="Arial Narrow"/>
          <w:sz w:val="20"/>
        </w:rPr>
        <w:t>s</w:t>
      </w:r>
      <w:r w:rsidRPr="00600A4B">
        <w:rPr>
          <w:rFonts w:ascii="Arial Narrow" w:hAnsi="Arial Narrow"/>
          <w:sz w:val="20"/>
        </w:rPr>
        <w:t>upervisor</w:t>
      </w:r>
      <w:r>
        <w:rPr>
          <w:rFonts w:ascii="Arial Narrow" w:hAnsi="Arial Narrow"/>
          <w:sz w:val="20"/>
        </w:rPr>
        <w:t xml:space="preserve"> o inspector </w:t>
      </w:r>
      <w:r w:rsidRPr="00600A4B">
        <w:rPr>
          <w:rFonts w:ascii="Arial Narrow" w:hAnsi="Arial Narrow"/>
          <w:sz w:val="20"/>
        </w:rPr>
        <w:t xml:space="preserve">los resultados de las pruebas efectuadas por el fabricante en cada lote de acero y en cada diámetro. </w:t>
      </w:r>
    </w:p>
    <w:p w:rsidR="003070C5" w:rsidRPr="00600A4B" w:rsidRDefault="003070C5" w:rsidP="00344DA5">
      <w:pPr>
        <w:pStyle w:val="Prrafodelista"/>
        <w:numPr>
          <w:ilvl w:val="0"/>
          <w:numId w:val="6"/>
        </w:numPr>
        <w:ind w:left="284" w:hanging="284"/>
        <w:jc w:val="both"/>
        <w:rPr>
          <w:rFonts w:ascii="Arial Narrow" w:hAnsi="Arial Narrow"/>
          <w:sz w:val="20"/>
        </w:rPr>
      </w:pPr>
      <w:r w:rsidRPr="00600A4B">
        <w:rPr>
          <w:rFonts w:ascii="Arial Narrow" w:hAnsi="Arial Narrow"/>
          <w:sz w:val="20"/>
        </w:rPr>
        <w:t xml:space="preserve">El Contratista presentará a la supervisión el certificado del fabricante, el que será prueba suficiente de las características del acero. En el caso de que el fabricante no proporcione certificados para el acero, el </w:t>
      </w:r>
      <w:r>
        <w:rPr>
          <w:rFonts w:ascii="Arial Narrow" w:hAnsi="Arial Narrow"/>
          <w:sz w:val="20"/>
        </w:rPr>
        <w:t>c</w:t>
      </w:r>
      <w:r w:rsidRPr="00600A4B">
        <w:rPr>
          <w:rFonts w:ascii="Arial Narrow" w:hAnsi="Arial Narrow"/>
          <w:sz w:val="20"/>
        </w:rPr>
        <w:t>ontratista entregará al Supervisor</w:t>
      </w:r>
      <w:r>
        <w:rPr>
          <w:rFonts w:ascii="Arial Narrow" w:hAnsi="Arial Narrow"/>
          <w:sz w:val="20"/>
        </w:rPr>
        <w:t xml:space="preserve"> o inspector</w:t>
      </w:r>
      <w:r w:rsidRPr="00600A4B">
        <w:rPr>
          <w:rFonts w:ascii="Arial Narrow" w:hAnsi="Arial Narrow"/>
          <w:sz w:val="20"/>
        </w:rPr>
        <w:t xml:space="preserve"> los resultados de pruebas de tracción, efectuadas por su cuenta, de acuerdo a la norma ASTM-A-370, en las que se indique la carga de fluencia y la carga de rotura. </w:t>
      </w:r>
    </w:p>
    <w:p w:rsidR="003070C5" w:rsidRDefault="003070C5" w:rsidP="00344DA5">
      <w:pPr>
        <w:pStyle w:val="Prrafodelista"/>
        <w:numPr>
          <w:ilvl w:val="0"/>
          <w:numId w:val="6"/>
        </w:numPr>
        <w:ind w:left="284" w:hanging="284"/>
        <w:jc w:val="both"/>
        <w:rPr>
          <w:rFonts w:ascii="Arial Narrow" w:hAnsi="Arial Narrow"/>
          <w:sz w:val="20"/>
        </w:rPr>
      </w:pPr>
      <w:r w:rsidRPr="00600A4B">
        <w:rPr>
          <w:rFonts w:ascii="Arial Narrow" w:hAnsi="Arial Narrow"/>
          <w:sz w:val="20"/>
        </w:rPr>
        <w:t>Estos ensayos se harán en número de tres por cada diámetro de acero y por cada 5 toneladas. En el caso de que se empleen barras soldadas no se podrá proceder a emplearlas en obra hasta que mediante ensayos exhaustivos se demuestre que el procedimiento seguido, el tipo de soldadura y el personal soldador garanticen que se alcance la carga de fluencia del acero original y que tengan como carga de rotura 125% de la carga d</w:t>
      </w:r>
      <w:r>
        <w:rPr>
          <w:rFonts w:ascii="Arial Narrow" w:hAnsi="Arial Narrow"/>
          <w:sz w:val="20"/>
        </w:rPr>
        <w:t>e fluencia del acero original</w:t>
      </w:r>
    </w:p>
    <w:p w:rsidR="003070C5" w:rsidRPr="00600A4B" w:rsidRDefault="003070C5" w:rsidP="00344DA5">
      <w:pPr>
        <w:pStyle w:val="Prrafodelista"/>
        <w:numPr>
          <w:ilvl w:val="0"/>
          <w:numId w:val="6"/>
        </w:numPr>
        <w:ind w:left="284" w:hanging="284"/>
        <w:jc w:val="both"/>
        <w:rPr>
          <w:rFonts w:ascii="Arial Narrow" w:hAnsi="Arial Narrow"/>
          <w:sz w:val="20"/>
        </w:rPr>
      </w:pPr>
      <w:r w:rsidRPr="00600A4B">
        <w:rPr>
          <w:rFonts w:ascii="Arial Narrow" w:hAnsi="Arial Narrow"/>
          <w:sz w:val="20"/>
        </w:rPr>
        <w:t>Durante la construcción, el supervisor escogerá una muestra de cada 50 soldaduras efectuadas en obra, la que será retirada y sometida a la prueba de tracción. El lote de 50 soldaduras debe ser aprobadas por el supervisor antes de que se autorice el llenado del concreto</w:t>
      </w:r>
    </w:p>
    <w:p w:rsidR="003070C5" w:rsidRPr="00E213B6" w:rsidRDefault="003070C5" w:rsidP="003070C5">
      <w:pPr>
        <w:jc w:val="both"/>
        <w:rPr>
          <w:rFonts w:ascii="Arial Narrow" w:hAnsi="Arial Narrow"/>
          <w:sz w:val="20"/>
        </w:rPr>
      </w:pPr>
    </w:p>
    <w:p w:rsidR="003070C5" w:rsidRPr="00E213B6" w:rsidRDefault="003070C5" w:rsidP="00344DA5">
      <w:pPr>
        <w:pStyle w:val="Prrafodelista"/>
        <w:numPr>
          <w:ilvl w:val="0"/>
          <w:numId w:val="3"/>
        </w:numPr>
        <w:ind w:left="284" w:hanging="284"/>
        <w:jc w:val="both"/>
        <w:rPr>
          <w:rFonts w:ascii="Arial Narrow" w:hAnsi="Arial Narrow"/>
          <w:sz w:val="20"/>
        </w:rPr>
      </w:pPr>
      <w:r w:rsidRPr="00F43864">
        <w:rPr>
          <w:rFonts w:ascii="Arial Narrow" w:hAnsi="Arial Narrow"/>
          <w:sz w:val="20"/>
          <w:u w:val="single"/>
        </w:rPr>
        <w:lastRenderedPageBreak/>
        <w:t>El agua</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Al emplearse en la preparación del concreto en principio debe ser potable, fresca limpia libre de sustancias perjudiciales como aceite, álcalis, sales minerales, materias orgánicas, partículas de humus, fibras vegetales, etc.</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9657E">
        <w:rPr>
          <w:rFonts w:ascii="Arial Narrow" w:hAnsi="Arial Narrow"/>
          <w:sz w:val="20"/>
          <w:u w:val="single"/>
        </w:rPr>
        <w:t>CONCRETO</w:t>
      </w:r>
      <w:r w:rsidRPr="00E213B6">
        <w:rPr>
          <w:rFonts w:ascii="Arial Narrow" w:hAnsi="Arial Narrow"/>
          <w:sz w:val="20"/>
        </w:rPr>
        <w:t>:</w:t>
      </w:r>
    </w:p>
    <w:p w:rsidR="003070C5" w:rsidRPr="00E213B6" w:rsidRDefault="003070C5" w:rsidP="003070C5">
      <w:pPr>
        <w:pStyle w:val="Sangradetextonormal"/>
        <w:spacing w:after="0"/>
        <w:ind w:left="0"/>
        <w:jc w:val="both"/>
        <w:rPr>
          <w:rFonts w:ascii="Arial Narrow" w:hAnsi="Arial Narrow"/>
          <w:sz w:val="20"/>
          <w:lang w:val="es-ES"/>
        </w:rPr>
      </w:pPr>
      <w:r w:rsidRPr="00E213B6">
        <w:rPr>
          <w:rFonts w:ascii="Arial Narrow" w:hAnsi="Arial Narrow"/>
          <w:sz w:val="20"/>
          <w:lang w:val="es-ES"/>
        </w:rPr>
        <w:t>El concreto será una mezcla de agua, cemento arena y piedra; preparada</w:t>
      </w:r>
      <w:r>
        <w:rPr>
          <w:rFonts w:ascii="Arial Narrow" w:hAnsi="Arial Narrow"/>
          <w:sz w:val="20"/>
          <w:lang w:val="es-ES"/>
        </w:rPr>
        <w:t xml:space="preserve"> de forma manual o </w:t>
      </w:r>
      <w:r w:rsidRPr="00E213B6">
        <w:rPr>
          <w:rFonts w:ascii="Arial Narrow" w:hAnsi="Arial Narrow"/>
          <w:sz w:val="20"/>
          <w:lang w:val="es-ES"/>
        </w:rPr>
        <w:t>en una máquina mezcladora mecánica, dosificándose estos materiales en proporciones necesarias capaz de ser colocadas sin segregaciones a fin de lugar las resistencias específicas una vez endurecido.</w:t>
      </w:r>
    </w:p>
    <w:p w:rsidR="003070C5" w:rsidRPr="00C8642A" w:rsidRDefault="003070C5" w:rsidP="003070C5">
      <w:pPr>
        <w:jc w:val="both"/>
        <w:rPr>
          <w:rFonts w:ascii="Arial Narrow" w:hAnsi="Arial Narrow"/>
          <w:sz w:val="20"/>
          <w:lang w:val="es-ES"/>
        </w:rPr>
      </w:pPr>
    </w:p>
    <w:p w:rsidR="003070C5" w:rsidRPr="00E213B6" w:rsidRDefault="003070C5" w:rsidP="00344DA5">
      <w:pPr>
        <w:numPr>
          <w:ilvl w:val="0"/>
          <w:numId w:val="4"/>
        </w:numPr>
        <w:tabs>
          <w:tab w:val="left" w:pos="284"/>
        </w:tabs>
        <w:ind w:left="0" w:firstLine="0"/>
        <w:jc w:val="both"/>
        <w:rPr>
          <w:rFonts w:ascii="Arial Narrow" w:hAnsi="Arial Narrow"/>
          <w:sz w:val="20"/>
        </w:rPr>
      </w:pPr>
      <w:r w:rsidRPr="00C8642A">
        <w:rPr>
          <w:rFonts w:ascii="Arial Narrow" w:hAnsi="Arial Narrow"/>
          <w:sz w:val="20"/>
          <w:u w:val="single"/>
        </w:rPr>
        <w:t>Vaciado</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Antes de proceder a esta  operación se deberá percatar y tomar las siguientes precauciones.</w:t>
      </w:r>
    </w:p>
    <w:p w:rsidR="003070C5" w:rsidRDefault="003070C5" w:rsidP="00344DA5">
      <w:pPr>
        <w:numPr>
          <w:ilvl w:val="0"/>
          <w:numId w:val="2"/>
        </w:numPr>
        <w:tabs>
          <w:tab w:val="clear" w:pos="1778"/>
          <w:tab w:val="num" w:pos="284"/>
        </w:tabs>
        <w:ind w:left="142" w:hanging="142"/>
        <w:jc w:val="both"/>
        <w:rPr>
          <w:rFonts w:ascii="Arial Narrow" w:hAnsi="Arial Narrow"/>
          <w:sz w:val="20"/>
        </w:rPr>
      </w:pPr>
      <w:r w:rsidRPr="00E213B6">
        <w:rPr>
          <w:rFonts w:ascii="Arial Narrow" w:hAnsi="Arial Narrow"/>
          <w:sz w:val="20"/>
        </w:rPr>
        <w:t>El concreto debe de vaciarse en forma continuada y en capas de un espesor tal que el concreto ya depositado en las formas y en su posición final no se haya endurecido ni se haya disgregado de sus componentes y que se permita una buena consolidación a través de los vibradores.</w:t>
      </w:r>
    </w:p>
    <w:p w:rsidR="003070C5" w:rsidRPr="00E213B6" w:rsidRDefault="003070C5" w:rsidP="003070C5">
      <w:pPr>
        <w:ind w:left="142"/>
        <w:jc w:val="both"/>
        <w:rPr>
          <w:rFonts w:ascii="Arial Narrow" w:hAnsi="Arial Narrow"/>
          <w:sz w:val="20"/>
        </w:rPr>
      </w:pPr>
    </w:p>
    <w:p w:rsidR="003070C5" w:rsidRPr="00E213B6" w:rsidRDefault="003070C5" w:rsidP="00344DA5">
      <w:pPr>
        <w:numPr>
          <w:ilvl w:val="0"/>
          <w:numId w:val="2"/>
        </w:numPr>
        <w:tabs>
          <w:tab w:val="clear" w:pos="1778"/>
          <w:tab w:val="num" w:pos="284"/>
        </w:tabs>
        <w:ind w:left="142" w:hanging="142"/>
        <w:jc w:val="both"/>
        <w:rPr>
          <w:rFonts w:ascii="Arial Narrow" w:hAnsi="Arial Narrow"/>
          <w:sz w:val="20"/>
        </w:rPr>
      </w:pPr>
      <w:r w:rsidRPr="00E213B6">
        <w:rPr>
          <w:rFonts w:ascii="Arial Narrow" w:hAnsi="Arial Narrow"/>
          <w:sz w:val="20"/>
        </w:rPr>
        <w:t>El concreto siempre se debe verter en las formas en caída vertical, a no más de 0.50 m. se evitará que el concreto en su colocación choque contra las formas cuidando que el concreto no se amontone en mucha proporción y sea fácil su dispersión dentro del encofrado.</w:t>
      </w:r>
    </w:p>
    <w:p w:rsidR="003070C5" w:rsidRPr="00E213B6" w:rsidRDefault="003070C5" w:rsidP="003070C5">
      <w:pPr>
        <w:pStyle w:val="Prrafodelista"/>
        <w:ind w:left="0"/>
        <w:jc w:val="both"/>
        <w:rPr>
          <w:rFonts w:ascii="Arial Narrow" w:hAnsi="Arial Narrow"/>
          <w:sz w:val="20"/>
        </w:rPr>
      </w:pPr>
    </w:p>
    <w:p w:rsidR="003070C5" w:rsidRPr="00E213B6" w:rsidRDefault="003070C5" w:rsidP="00344DA5">
      <w:pPr>
        <w:numPr>
          <w:ilvl w:val="0"/>
          <w:numId w:val="4"/>
        </w:numPr>
        <w:tabs>
          <w:tab w:val="left" w:pos="142"/>
          <w:tab w:val="left" w:pos="284"/>
        </w:tabs>
        <w:ind w:left="0" w:firstLine="0"/>
        <w:jc w:val="both"/>
        <w:rPr>
          <w:rFonts w:ascii="Arial Narrow" w:hAnsi="Arial Narrow"/>
          <w:sz w:val="20"/>
        </w:rPr>
      </w:pPr>
      <w:r w:rsidRPr="00C8642A">
        <w:rPr>
          <w:rFonts w:ascii="Arial Narrow" w:hAnsi="Arial Narrow"/>
          <w:sz w:val="20"/>
          <w:u w:val="single"/>
        </w:rPr>
        <w:t xml:space="preserve">Juntas </w:t>
      </w:r>
      <w:r>
        <w:rPr>
          <w:rFonts w:ascii="Arial Narrow" w:hAnsi="Arial Narrow"/>
          <w:sz w:val="20"/>
          <w:u w:val="single"/>
        </w:rPr>
        <w:t>d</w:t>
      </w:r>
      <w:r w:rsidRPr="00C8642A">
        <w:rPr>
          <w:rFonts w:ascii="Arial Narrow" w:hAnsi="Arial Narrow"/>
          <w:sz w:val="20"/>
          <w:u w:val="single"/>
        </w:rPr>
        <w:t>e Dilatación</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 xml:space="preserve">Para la ejecución de estas juntas debe de existir cuando </w:t>
      </w:r>
      <w:r>
        <w:rPr>
          <w:rFonts w:ascii="Arial Narrow" w:hAnsi="Arial Narrow"/>
          <w:sz w:val="20"/>
        </w:rPr>
        <w:t>mínimo</w:t>
      </w:r>
      <w:r w:rsidRPr="00E213B6">
        <w:rPr>
          <w:rFonts w:ascii="Arial Narrow" w:hAnsi="Arial Narrow"/>
          <w:sz w:val="20"/>
        </w:rPr>
        <w:t xml:space="preserve"> 2 cm de separación, no habrá esfuerzos de unión; el espacio de separación se rellenará con cartón corrugado tecnoport u otro elemento que se indicará previamente.</w:t>
      </w:r>
    </w:p>
    <w:p w:rsidR="003070C5" w:rsidRPr="00E213B6" w:rsidRDefault="003070C5" w:rsidP="003070C5">
      <w:pPr>
        <w:jc w:val="both"/>
        <w:rPr>
          <w:rFonts w:ascii="Arial Narrow" w:hAnsi="Arial Narrow"/>
          <w:sz w:val="20"/>
        </w:rPr>
      </w:pPr>
    </w:p>
    <w:p w:rsidR="003070C5" w:rsidRPr="00E213B6" w:rsidRDefault="003070C5" w:rsidP="00344DA5">
      <w:pPr>
        <w:numPr>
          <w:ilvl w:val="0"/>
          <w:numId w:val="4"/>
        </w:numPr>
        <w:tabs>
          <w:tab w:val="left" w:pos="142"/>
          <w:tab w:val="left" w:pos="284"/>
        </w:tabs>
        <w:ind w:left="0" w:firstLine="0"/>
        <w:jc w:val="both"/>
        <w:rPr>
          <w:rFonts w:ascii="Arial Narrow" w:hAnsi="Arial Narrow"/>
          <w:sz w:val="20"/>
        </w:rPr>
      </w:pPr>
      <w:r w:rsidRPr="00C8642A">
        <w:rPr>
          <w:rFonts w:ascii="Arial Narrow" w:hAnsi="Arial Narrow"/>
          <w:sz w:val="20"/>
          <w:u w:val="single"/>
        </w:rPr>
        <w:t>Curado</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El concreto debe de ser protegido del secamiento prematuro por la temperatura excesiva y por la pérdida de humedad debien</w:t>
      </w:r>
      <w:r>
        <w:rPr>
          <w:rFonts w:ascii="Arial Narrow" w:hAnsi="Arial Narrow"/>
          <w:sz w:val="20"/>
        </w:rPr>
        <w:t xml:space="preserve">do de conservarse esta para la </w:t>
      </w:r>
      <w:r w:rsidRPr="00E213B6">
        <w:rPr>
          <w:rFonts w:ascii="Arial Narrow" w:hAnsi="Arial Narrow"/>
          <w:sz w:val="20"/>
        </w:rPr>
        <w:t xml:space="preserve">hidratación del cemento y el consecuente endurecimiento del concreto; el curado del concreto debe comenzar a las pocas horas de haberse vaciado y se debe mantener con abundante cantidad de agua por lo menos durante 10 días a una temperatura de </w:t>
      </w:r>
      <w:smartTag w:uri="urn:schemas-microsoft-com:office:smarttags" w:element="metricconverter">
        <w:smartTagPr>
          <w:attr w:name="ProductID" w:val="15ﾺC"/>
        </w:smartTagPr>
        <w:r w:rsidRPr="00E213B6">
          <w:rPr>
            <w:rFonts w:ascii="Arial Narrow" w:hAnsi="Arial Narrow"/>
            <w:sz w:val="20"/>
          </w:rPr>
          <w:t>15ºC</w:t>
        </w:r>
      </w:smartTag>
      <w:r w:rsidRPr="00E213B6">
        <w:rPr>
          <w:rFonts w:ascii="Arial Narrow" w:hAnsi="Arial Narrow"/>
          <w:sz w:val="20"/>
        </w:rPr>
        <w:t>.</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4 .</w:t>
      </w:r>
      <w:r w:rsidRPr="00C8642A">
        <w:rPr>
          <w:rFonts w:ascii="Arial Narrow" w:hAnsi="Arial Narrow"/>
          <w:sz w:val="20"/>
          <w:u w:val="single"/>
        </w:rPr>
        <w:t xml:space="preserve">Conservación </w:t>
      </w:r>
      <w:r>
        <w:rPr>
          <w:rFonts w:ascii="Arial Narrow" w:hAnsi="Arial Narrow"/>
          <w:sz w:val="20"/>
          <w:u w:val="single"/>
        </w:rPr>
        <w:t>d</w:t>
      </w:r>
      <w:r w:rsidRPr="00C8642A">
        <w:rPr>
          <w:rFonts w:ascii="Arial Narrow" w:hAnsi="Arial Narrow"/>
          <w:sz w:val="20"/>
          <w:u w:val="single"/>
        </w:rPr>
        <w:t xml:space="preserve">e </w:t>
      </w:r>
      <w:r>
        <w:rPr>
          <w:rFonts w:ascii="Arial Narrow" w:hAnsi="Arial Narrow"/>
          <w:sz w:val="20"/>
          <w:u w:val="single"/>
        </w:rPr>
        <w:t>l</w:t>
      </w:r>
      <w:r w:rsidRPr="00C8642A">
        <w:rPr>
          <w:rFonts w:ascii="Arial Narrow" w:hAnsi="Arial Narrow"/>
          <w:sz w:val="20"/>
          <w:u w:val="single"/>
        </w:rPr>
        <w:t>a Humedad</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El concreto ya colocado tendrá que ser mantenido constantemente húmedo ya sea por medio de frecuentes riegos o cubriéndolo con una capa suficiente de arena u otro material.</w:t>
      </w:r>
    </w:p>
    <w:p w:rsidR="003070C5" w:rsidRPr="00E213B6" w:rsidRDefault="003070C5" w:rsidP="003070C5">
      <w:pPr>
        <w:jc w:val="both"/>
        <w:rPr>
          <w:rFonts w:ascii="Arial Narrow" w:hAnsi="Arial Narrow"/>
          <w:sz w:val="20"/>
        </w:rPr>
      </w:pPr>
    </w:p>
    <w:p w:rsidR="003070C5" w:rsidRPr="00E213B6" w:rsidRDefault="003070C5" w:rsidP="003070C5">
      <w:pPr>
        <w:tabs>
          <w:tab w:val="left" w:pos="748"/>
        </w:tabs>
        <w:jc w:val="both"/>
        <w:rPr>
          <w:rFonts w:ascii="Arial Narrow" w:hAnsi="Arial Narrow"/>
          <w:sz w:val="20"/>
        </w:rPr>
      </w:pPr>
      <w:r w:rsidRPr="00E213B6">
        <w:rPr>
          <w:rFonts w:ascii="Arial Narrow" w:hAnsi="Arial Narrow"/>
          <w:sz w:val="20"/>
        </w:rPr>
        <w:t xml:space="preserve">F. </w:t>
      </w:r>
      <w:r w:rsidRPr="00C8642A">
        <w:rPr>
          <w:rFonts w:ascii="Arial Narrow" w:hAnsi="Arial Narrow"/>
          <w:sz w:val="20"/>
          <w:u w:val="single"/>
        </w:rPr>
        <w:t>Encofrados</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Los encofrados son formas que pueden ser de madera, acero, fibra acrílica, etc., cuyo objeto principal es contener el concreto dándole la forma requerida debiendo estar de acuerdo con lo especificado en las normas de ACI 347-68. Estos deben tener la capacidad suficiente para resistir la presión resultante de la colocación y vibrado del concreto y suficiente rigidez para mantener las tolerancias especificadas.</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Las formas deberán ser herméticas para prevenir la filtración de</w:t>
      </w:r>
      <w:r>
        <w:rPr>
          <w:rFonts w:ascii="Arial Narrow" w:hAnsi="Arial Narrow"/>
          <w:sz w:val="20"/>
        </w:rPr>
        <w:t xml:space="preserve">l concreto y serán debidamente </w:t>
      </w:r>
      <w:r w:rsidRPr="00E213B6">
        <w:rPr>
          <w:rFonts w:ascii="Arial Narrow" w:hAnsi="Arial Narrow"/>
          <w:sz w:val="20"/>
        </w:rPr>
        <w:t>arriostradas o ligadas entre sí de manera que se mantengan en la posición y forma deseada con seguridad.</w:t>
      </w:r>
    </w:p>
    <w:p w:rsidR="003070C5" w:rsidRPr="00E213B6" w:rsidRDefault="003070C5" w:rsidP="003070C5">
      <w:pPr>
        <w:jc w:val="both"/>
        <w:rPr>
          <w:rFonts w:ascii="Arial Narrow" w:hAnsi="Arial Narrow"/>
          <w:sz w:val="20"/>
        </w:rPr>
      </w:pPr>
    </w:p>
    <w:p w:rsidR="003070C5" w:rsidRDefault="003070C5" w:rsidP="003070C5">
      <w:pPr>
        <w:jc w:val="both"/>
        <w:rPr>
          <w:rFonts w:ascii="Arial Narrow" w:hAnsi="Arial Narrow"/>
          <w:sz w:val="20"/>
        </w:rPr>
      </w:pPr>
      <w:r w:rsidRPr="00E213B6">
        <w:rPr>
          <w:rFonts w:ascii="Arial Narrow" w:hAnsi="Arial Narrow"/>
          <w:sz w:val="20"/>
        </w:rPr>
        <w:t>Las proporciones de concreto con cangrejeras deberán picarse en la extensión que abarquen tales defectos y el espacio rellenado o resanado con concreto o mortero y terminado de tal manera que se obtenga una superficie de textura similar a la del concreto circundante. No se permitirá el resane burdo de tales defectos.</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G. </w:t>
      </w:r>
      <w:r w:rsidRPr="00C8642A">
        <w:rPr>
          <w:rFonts w:ascii="Arial Narrow" w:hAnsi="Arial Narrow"/>
          <w:sz w:val="20"/>
          <w:u w:val="single"/>
        </w:rPr>
        <w:t>Desencofrado</w:t>
      </w:r>
      <w:r w:rsidRPr="00E213B6">
        <w:rPr>
          <w:rFonts w:ascii="Arial Narrow" w:hAnsi="Arial Narrow"/>
          <w:sz w:val="20"/>
        </w:rPr>
        <w:t>:</w:t>
      </w:r>
    </w:p>
    <w:p w:rsidR="003070C5" w:rsidRPr="00E213B6" w:rsidRDefault="003070C5" w:rsidP="003070C5">
      <w:pPr>
        <w:pStyle w:val="Sangradetextonormal"/>
        <w:spacing w:after="0"/>
        <w:ind w:left="0"/>
        <w:jc w:val="both"/>
        <w:rPr>
          <w:rFonts w:ascii="Arial Narrow" w:hAnsi="Arial Narrow"/>
          <w:sz w:val="20"/>
          <w:lang w:val="es-ES"/>
        </w:rPr>
      </w:pPr>
      <w:r w:rsidRPr="00E213B6">
        <w:rPr>
          <w:rFonts w:ascii="Arial Narrow" w:hAnsi="Arial Narrow"/>
          <w:sz w:val="20"/>
          <w:lang w:val="es-ES"/>
        </w:rPr>
        <w:t>Para llevar a cabo el desencofrado de las formas, se deben tomar precauciones las que debidamente observadas en su ejecución deben brindar un buen resultado; las precauciones a tomarse son:</w:t>
      </w:r>
    </w:p>
    <w:p w:rsidR="003070C5" w:rsidRPr="00E213B6" w:rsidRDefault="003070C5" w:rsidP="003070C5">
      <w:pPr>
        <w:pStyle w:val="Sangradetextonormal"/>
        <w:spacing w:after="0"/>
        <w:ind w:left="0"/>
        <w:jc w:val="both"/>
        <w:rPr>
          <w:rFonts w:ascii="Arial Narrow" w:hAnsi="Arial Narrow"/>
          <w:sz w:val="20"/>
          <w:lang w:val="es-ES"/>
        </w:rPr>
      </w:pPr>
    </w:p>
    <w:p w:rsidR="003070C5" w:rsidRDefault="003070C5" w:rsidP="00344DA5">
      <w:pPr>
        <w:pStyle w:val="Sangradetextonormal"/>
        <w:numPr>
          <w:ilvl w:val="0"/>
          <w:numId w:val="1"/>
        </w:numPr>
        <w:tabs>
          <w:tab w:val="clear" w:pos="930"/>
          <w:tab w:val="num" w:pos="284"/>
        </w:tabs>
        <w:spacing w:after="0"/>
        <w:ind w:left="284" w:hanging="284"/>
        <w:jc w:val="both"/>
        <w:rPr>
          <w:rFonts w:ascii="Arial Narrow" w:hAnsi="Arial Narrow"/>
          <w:sz w:val="20"/>
          <w:lang w:val="es-ES"/>
        </w:rPr>
      </w:pPr>
      <w:r w:rsidRPr="00E213B6">
        <w:rPr>
          <w:rFonts w:ascii="Arial Narrow" w:hAnsi="Arial Narrow"/>
          <w:sz w:val="20"/>
          <w:lang w:val="es-ES"/>
        </w:rPr>
        <w:t>No desencofrar hasta que el concreto se haya endurecido lo suficiente, para que con las operaciones pertinentes no sufra desgarramientos en su estructura ni deformaciones permanentes.</w:t>
      </w:r>
    </w:p>
    <w:p w:rsidR="003070C5" w:rsidRPr="00E213B6" w:rsidRDefault="003070C5" w:rsidP="003070C5">
      <w:pPr>
        <w:pStyle w:val="Sangradetextonormal"/>
        <w:spacing w:after="0"/>
        <w:ind w:left="284"/>
        <w:jc w:val="both"/>
        <w:rPr>
          <w:rFonts w:ascii="Arial Narrow" w:hAnsi="Arial Narrow"/>
          <w:sz w:val="20"/>
          <w:lang w:val="es-ES"/>
        </w:rPr>
      </w:pPr>
    </w:p>
    <w:p w:rsidR="003070C5" w:rsidRDefault="003070C5" w:rsidP="00344DA5">
      <w:pPr>
        <w:pStyle w:val="Sangradetextonormal"/>
        <w:numPr>
          <w:ilvl w:val="0"/>
          <w:numId w:val="1"/>
        </w:numPr>
        <w:tabs>
          <w:tab w:val="clear" w:pos="930"/>
          <w:tab w:val="num" w:pos="284"/>
        </w:tabs>
        <w:spacing w:after="0"/>
        <w:ind w:left="284" w:hanging="284"/>
        <w:jc w:val="both"/>
        <w:rPr>
          <w:rFonts w:ascii="Arial Narrow" w:hAnsi="Arial Narrow"/>
          <w:sz w:val="20"/>
          <w:lang w:val="es-ES"/>
        </w:rPr>
      </w:pPr>
      <w:r w:rsidRPr="00E213B6">
        <w:rPr>
          <w:rFonts w:ascii="Arial Narrow" w:hAnsi="Arial Narrow"/>
          <w:sz w:val="20"/>
          <w:lang w:val="es-ES"/>
        </w:rPr>
        <w:t>Las formas no deben de removerse sin la autorización del Ingeniero Inspector, debiendo quedar el tiempo necesario para que el concreto obtenga la dureza conveniente, se dan algunos tiempos de posibles desencofrados.</w:t>
      </w:r>
    </w:p>
    <w:p w:rsidR="003070C5" w:rsidRDefault="003070C5" w:rsidP="003070C5">
      <w:pPr>
        <w:pStyle w:val="Sangradetextonormal"/>
        <w:spacing w:after="0"/>
        <w:jc w:val="both"/>
        <w:rPr>
          <w:rFonts w:ascii="Arial Narrow" w:hAnsi="Arial Narrow"/>
          <w:sz w:val="20"/>
          <w:lang w:val="es-ES"/>
        </w:rPr>
      </w:pPr>
    </w:p>
    <w:tbl>
      <w:tblPr>
        <w:tblStyle w:val="Tablaconcuadrcula"/>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1413"/>
        <w:gridCol w:w="284"/>
        <w:gridCol w:w="992"/>
      </w:tblGrid>
      <w:tr w:rsidR="003070C5" w:rsidTr="003070C5">
        <w:tc>
          <w:tcPr>
            <w:tcW w:w="284"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w:t>
            </w:r>
          </w:p>
        </w:tc>
        <w:tc>
          <w:tcPr>
            <w:tcW w:w="1413"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Muro</w:t>
            </w:r>
          </w:p>
        </w:tc>
        <w:tc>
          <w:tcPr>
            <w:tcW w:w="284"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w:t>
            </w:r>
          </w:p>
        </w:tc>
        <w:tc>
          <w:tcPr>
            <w:tcW w:w="992"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24 Horas</w:t>
            </w:r>
          </w:p>
        </w:tc>
      </w:tr>
      <w:tr w:rsidR="003070C5" w:rsidTr="003070C5">
        <w:tc>
          <w:tcPr>
            <w:tcW w:w="284"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lastRenderedPageBreak/>
              <w:t>-</w:t>
            </w:r>
          </w:p>
        </w:tc>
        <w:tc>
          <w:tcPr>
            <w:tcW w:w="1413"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Columnas</w:t>
            </w:r>
          </w:p>
        </w:tc>
        <w:tc>
          <w:tcPr>
            <w:tcW w:w="284" w:type="dxa"/>
          </w:tcPr>
          <w:p w:rsidR="003070C5" w:rsidRDefault="003070C5" w:rsidP="003070C5">
            <w:r w:rsidRPr="00880AF1">
              <w:rPr>
                <w:rFonts w:ascii="Arial Narrow" w:hAnsi="Arial Narrow"/>
                <w:sz w:val="20"/>
                <w:lang w:val="es-ES"/>
              </w:rPr>
              <w:t>:</w:t>
            </w:r>
          </w:p>
        </w:tc>
        <w:tc>
          <w:tcPr>
            <w:tcW w:w="992"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24 Horas</w:t>
            </w:r>
          </w:p>
        </w:tc>
      </w:tr>
      <w:tr w:rsidR="003070C5" w:rsidTr="003070C5">
        <w:tc>
          <w:tcPr>
            <w:tcW w:w="284"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w:t>
            </w:r>
          </w:p>
        </w:tc>
        <w:tc>
          <w:tcPr>
            <w:tcW w:w="1413"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Vigas (Fondo)</w:t>
            </w:r>
          </w:p>
        </w:tc>
        <w:tc>
          <w:tcPr>
            <w:tcW w:w="284" w:type="dxa"/>
          </w:tcPr>
          <w:p w:rsidR="003070C5" w:rsidRDefault="003070C5" w:rsidP="003070C5">
            <w:r w:rsidRPr="00880AF1">
              <w:rPr>
                <w:rFonts w:ascii="Arial Narrow" w:hAnsi="Arial Narrow"/>
                <w:sz w:val="20"/>
                <w:lang w:val="es-ES"/>
              </w:rPr>
              <w:t>:</w:t>
            </w:r>
          </w:p>
        </w:tc>
        <w:tc>
          <w:tcPr>
            <w:tcW w:w="992"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07 días</w:t>
            </w:r>
          </w:p>
        </w:tc>
      </w:tr>
      <w:tr w:rsidR="003070C5" w:rsidTr="003070C5">
        <w:tc>
          <w:tcPr>
            <w:tcW w:w="284"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w:t>
            </w:r>
          </w:p>
        </w:tc>
        <w:tc>
          <w:tcPr>
            <w:tcW w:w="1413"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Losas</w:t>
            </w:r>
          </w:p>
        </w:tc>
        <w:tc>
          <w:tcPr>
            <w:tcW w:w="284" w:type="dxa"/>
          </w:tcPr>
          <w:p w:rsidR="003070C5" w:rsidRDefault="003070C5" w:rsidP="003070C5">
            <w:r w:rsidRPr="00880AF1">
              <w:rPr>
                <w:rFonts w:ascii="Arial Narrow" w:hAnsi="Arial Narrow"/>
                <w:sz w:val="20"/>
                <w:lang w:val="es-ES"/>
              </w:rPr>
              <w:t>:</w:t>
            </w:r>
          </w:p>
        </w:tc>
        <w:tc>
          <w:tcPr>
            <w:tcW w:w="992"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07 días</w:t>
            </w:r>
          </w:p>
        </w:tc>
      </w:tr>
    </w:tbl>
    <w:p w:rsidR="003070C5" w:rsidRDefault="003070C5" w:rsidP="003070C5">
      <w:pPr>
        <w:pStyle w:val="Sangradetextonormal"/>
        <w:spacing w:after="0"/>
        <w:jc w:val="both"/>
        <w:rPr>
          <w:rFonts w:ascii="Arial Narrow" w:hAnsi="Arial Narrow"/>
          <w:sz w:val="20"/>
          <w:lang w:val="es-ES"/>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Cuando se haya aumentado la resistencia del concreto por diseño de mezcla o incorporación de aditivos el tiempo de permanencia del encofrado podrá ser menor previa aprobación del Ingeniero </w:t>
      </w:r>
      <w:r>
        <w:rPr>
          <w:rFonts w:ascii="Arial Narrow" w:hAnsi="Arial Narrow"/>
          <w:sz w:val="20"/>
        </w:rPr>
        <w:t xml:space="preserve">Supervisor </w:t>
      </w:r>
      <w:r w:rsidRPr="00E213B6">
        <w:rPr>
          <w:rFonts w:ascii="Arial Narrow" w:hAnsi="Arial Narrow"/>
          <w:sz w:val="20"/>
        </w:rPr>
        <w:t xml:space="preserve">o </w:t>
      </w:r>
      <w:r>
        <w:rPr>
          <w:rFonts w:ascii="Arial Narrow" w:hAnsi="Arial Narrow"/>
          <w:sz w:val="20"/>
        </w:rPr>
        <w:t>Inspector</w:t>
      </w:r>
      <w:r w:rsidRPr="00E213B6">
        <w:rPr>
          <w:rFonts w:ascii="Arial Narrow" w:hAnsi="Arial Narrow"/>
          <w:sz w:val="20"/>
        </w:rPr>
        <w:t>.</w:t>
      </w:r>
    </w:p>
    <w:p w:rsidR="003070C5" w:rsidRPr="00E213B6" w:rsidRDefault="003070C5" w:rsidP="003070C5">
      <w:pPr>
        <w:jc w:val="both"/>
        <w:rPr>
          <w:rFonts w:ascii="Arial Narrow" w:hAnsi="Arial Narrow"/>
          <w:sz w:val="20"/>
        </w:rPr>
      </w:pPr>
    </w:p>
    <w:p w:rsidR="003070C5" w:rsidRDefault="00590D3C" w:rsidP="003070C5">
      <w:pPr>
        <w:widowControl w:val="0"/>
        <w:autoSpaceDE w:val="0"/>
        <w:autoSpaceDN w:val="0"/>
        <w:adjustRightInd w:val="0"/>
        <w:ind w:left="374" w:hanging="941"/>
        <w:jc w:val="both"/>
        <w:rPr>
          <w:rFonts w:ascii="Arial Narrow" w:hAnsi="Arial Narrow" w:cs="Arial"/>
          <w:b/>
          <w:sz w:val="20"/>
        </w:rPr>
      </w:pPr>
      <w:r>
        <w:rPr>
          <w:rFonts w:ascii="Arial Narrow" w:hAnsi="Arial Narrow" w:cs="Arial"/>
          <w:b/>
          <w:sz w:val="20"/>
        </w:rPr>
        <w:t xml:space="preserve">01.04.04.01 </w:t>
      </w:r>
      <w:r w:rsidRPr="00590D3C">
        <w:rPr>
          <w:rFonts w:ascii="Arial Narrow" w:hAnsi="Arial Narrow" w:cs="Arial"/>
          <w:b/>
          <w:sz w:val="20"/>
        </w:rPr>
        <w:t>Concreto f'c 210 kg/cm2 para losas de fondo-piso (Cemento P-V)</w:t>
      </w:r>
    </w:p>
    <w:p w:rsidR="00590D3C" w:rsidRDefault="00590D3C" w:rsidP="003070C5">
      <w:pPr>
        <w:widowControl w:val="0"/>
        <w:autoSpaceDE w:val="0"/>
        <w:autoSpaceDN w:val="0"/>
        <w:adjustRightInd w:val="0"/>
        <w:ind w:left="374" w:hanging="941"/>
        <w:jc w:val="both"/>
        <w:rPr>
          <w:rFonts w:ascii="Arial Narrow" w:hAnsi="Arial Narrow" w:cs="Arial"/>
          <w:b/>
          <w:sz w:val="20"/>
        </w:rPr>
      </w:pPr>
      <w:r>
        <w:rPr>
          <w:rFonts w:ascii="Arial Narrow" w:hAnsi="Arial Narrow" w:cs="Arial"/>
          <w:b/>
          <w:sz w:val="20"/>
        </w:rPr>
        <w:t>01.04.04.0</w:t>
      </w:r>
      <w:r w:rsidR="00240F6A">
        <w:rPr>
          <w:rFonts w:ascii="Arial Narrow" w:hAnsi="Arial Narrow" w:cs="Arial"/>
          <w:b/>
          <w:sz w:val="20"/>
        </w:rPr>
        <w:t>4</w:t>
      </w:r>
      <w:r>
        <w:rPr>
          <w:rFonts w:ascii="Arial Narrow" w:hAnsi="Arial Narrow" w:cs="Arial"/>
          <w:b/>
          <w:sz w:val="20"/>
        </w:rPr>
        <w:t xml:space="preserve"> </w:t>
      </w:r>
      <w:r w:rsidRPr="00590D3C">
        <w:rPr>
          <w:rFonts w:ascii="Arial Narrow" w:hAnsi="Arial Narrow" w:cs="Arial"/>
          <w:b/>
          <w:sz w:val="20"/>
        </w:rPr>
        <w:t>Concreto f'c 210 kg/cm2 para muros reforzados (Cemento P-V)</w:t>
      </w:r>
    </w:p>
    <w:p w:rsidR="00590D3C" w:rsidRDefault="00590D3C" w:rsidP="003070C5">
      <w:pPr>
        <w:widowControl w:val="0"/>
        <w:autoSpaceDE w:val="0"/>
        <w:autoSpaceDN w:val="0"/>
        <w:adjustRightInd w:val="0"/>
        <w:ind w:left="374" w:hanging="941"/>
        <w:jc w:val="both"/>
        <w:rPr>
          <w:rFonts w:ascii="Arial Narrow" w:hAnsi="Arial Narrow" w:cs="Arial"/>
          <w:b/>
          <w:sz w:val="20"/>
        </w:rPr>
      </w:pPr>
      <w:r>
        <w:rPr>
          <w:rFonts w:ascii="Arial Narrow" w:hAnsi="Arial Narrow" w:cs="Arial"/>
          <w:b/>
          <w:sz w:val="20"/>
        </w:rPr>
        <w:t>01.04.04.0</w:t>
      </w:r>
      <w:r w:rsidR="00240F6A">
        <w:rPr>
          <w:rFonts w:ascii="Arial Narrow" w:hAnsi="Arial Narrow" w:cs="Arial"/>
          <w:b/>
          <w:sz w:val="20"/>
        </w:rPr>
        <w:t>7</w:t>
      </w:r>
      <w:r>
        <w:rPr>
          <w:rFonts w:ascii="Arial Narrow" w:hAnsi="Arial Narrow" w:cs="Arial"/>
          <w:b/>
          <w:sz w:val="20"/>
        </w:rPr>
        <w:t xml:space="preserve"> </w:t>
      </w:r>
      <w:r w:rsidRPr="00590D3C">
        <w:rPr>
          <w:rFonts w:ascii="Arial Narrow" w:hAnsi="Arial Narrow" w:cs="Arial"/>
          <w:b/>
          <w:sz w:val="20"/>
        </w:rPr>
        <w:t>Concreto f'c 210 kg/cm2 para losas macizas (Cemento P-V)</w:t>
      </w:r>
    </w:p>
    <w:p w:rsidR="00590D3C" w:rsidRDefault="00590D3C" w:rsidP="003070C5">
      <w:pPr>
        <w:widowControl w:val="0"/>
        <w:autoSpaceDE w:val="0"/>
        <w:autoSpaceDN w:val="0"/>
        <w:adjustRightInd w:val="0"/>
        <w:ind w:left="374" w:hanging="941"/>
        <w:jc w:val="both"/>
        <w:rPr>
          <w:rFonts w:ascii="Arial Narrow" w:hAnsi="Arial Narrow" w:cs="Arial"/>
          <w:b/>
          <w:sz w:val="20"/>
        </w:rPr>
      </w:pPr>
      <w:r>
        <w:rPr>
          <w:rFonts w:ascii="Arial Narrow" w:hAnsi="Arial Narrow" w:cs="Arial"/>
          <w:b/>
          <w:sz w:val="20"/>
        </w:rPr>
        <w:t>01.04.04.</w:t>
      </w:r>
      <w:r w:rsidR="00240F6A">
        <w:rPr>
          <w:rFonts w:ascii="Arial Narrow" w:hAnsi="Arial Narrow" w:cs="Arial"/>
          <w:b/>
          <w:sz w:val="20"/>
        </w:rPr>
        <w:t xml:space="preserve">10 </w:t>
      </w:r>
      <w:r w:rsidR="00240F6A" w:rsidRPr="00240F6A">
        <w:rPr>
          <w:rFonts w:ascii="Arial Narrow" w:hAnsi="Arial Narrow" w:cs="Arial"/>
          <w:b/>
          <w:sz w:val="20"/>
        </w:rPr>
        <w:t>Concreto f'c 210 kg/cm2 para losas removibles (Cemento P-V)</w:t>
      </w:r>
    </w:p>
    <w:p w:rsidR="00590D3C" w:rsidRDefault="00590D3C" w:rsidP="003070C5">
      <w:pPr>
        <w:widowControl w:val="0"/>
        <w:autoSpaceDE w:val="0"/>
        <w:autoSpaceDN w:val="0"/>
        <w:adjustRightInd w:val="0"/>
        <w:ind w:left="374" w:hanging="941"/>
        <w:jc w:val="both"/>
        <w:rPr>
          <w:rFonts w:ascii="Arial Narrow" w:hAnsi="Arial Narrow" w:cs="Arial"/>
          <w:b/>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Descripción</w:t>
      </w:r>
    </w:p>
    <w:p w:rsidR="003070C5" w:rsidRPr="00E213B6" w:rsidRDefault="003070C5" w:rsidP="003070C5">
      <w:pPr>
        <w:jc w:val="both"/>
        <w:rPr>
          <w:rFonts w:ascii="Arial Narrow" w:hAnsi="Arial Narrow"/>
          <w:sz w:val="20"/>
        </w:rPr>
      </w:pPr>
      <w:r>
        <w:rPr>
          <w:rFonts w:ascii="Arial Narrow" w:hAnsi="Arial Narrow"/>
          <w:sz w:val="20"/>
        </w:rPr>
        <w:t>El concreto a utilizar será en empleado para la construcción de la losa de fondo de la estructura. Se empleara la resistencia de concreto y el tipo de cemento especificado en los planos, la p</w:t>
      </w:r>
      <w:r w:rsidRPr="00E213B6">
        <w:rPr>
          <w:rFonts w:ascii="Arial Narrow" w:hAnsi="Arial Narrow"/>
          <w:sz w:val="20"/>
        </w:rPr>
        <w:t xml:space="preserve">reparación del concreto </w:t>
      </w:r>
      <w:r>
        <w:rPr>
          <w:rFonts w:ascii="Arial Narrow" w:hAnsi="Arial Narrow"/>
          <w:sz w:val="20"/>
        </w:rPr>
        <w:t xml:space="preserve">a usar será con (cemento, agregado y agua, en caso necesario se utilizara aditivo), para la dosificación de concreto se tendrá en cuenta las condiciones descritas en las generalidades de concreto </w:t>
      </w:r>
      <w:r w:rsidRPr="00E213B6">
        <w:rPr>
          <w:rFonts w:ascii="Arial Narrow" w:hAnsi="Arial Narrow"/>
          <w:sz w:val="20"/>
        </w:rPr>
        <w:t>descritas anteriormente.</w:t>
      </w:r>
    </w:p>
    <w:p w:rsidR="003070C5" w:rsidRPr="00E213B6" w:rsidRDefault="003070C5" w:rsidP="003070C5">
      <w:pPr>
        <w:jc w:val="both"/>
        <w:rPr>
          <w:rFonts w:ascii="Arial Narrow" w:hAnsi="Arial Narrow"/>
          <w:sz w:val="20"/>
        </w:rPr>
      </w:pPr>
    </w:p>
    <w:p w:rsidR="003070C5" w:rsidRPr="00E213B6" w:rsidRDefault="003070C5" w:rsidP="003070C5">
      <w:pPr>
        <w:pStyle w:val="NormalM"/>
        <w:spacing w:line="240" w:lineRule="auto"/>
        <w:rPr>
          <w:sz w:val="20"/>
          <w:u w:val="single"/>
        </w:rPr>
      </w:pPr>
      <w:r w:rsidRPr="00E213B6">
        <w:rPr>
          <w:sz w:val="20"/>
          <w:u w:val="single"/>
        </w:rPr>
        <w:t>Método de Medición</w:t>
      </w:r>
    </w:p>
    <w:p w:rsidR="003070C5" w:rsidRPr="00E213B6" w:rsidRDefault="003070C5" w:rsidP="003070C5">
      <w:pPr>
        <w:jc w:val="both"/>
        <w:rPr>
          <w:rFonts w:ascii="Arial Narrow" w:hAnsi="Arial Narrow"/>
          <w:sz w:val="20"/>
        </w:rPr>
      </w:pPr>
      <w:r w:rsidRPr="00E213B6">
        <w:rPr>
          <w:rFonts w:ascii="Arial Narrow" w:hAnsi="Arial Narrow"/>
          <w:sz w:val="20"/>
        </w:rPr>
        <w:t>El trabajo ejecutado, de acuerdo a las prescripciones antes dichas, se medirá en metros cúbicos (m</w:t>
      </w:r>
      <w:r w:rsidRPr="00E213B6">
        <w:rPr>
          <w:rFonts w:ascii="Arial Narrow" w:hAnsi="Arial Narrow"/>
          <w:sz w:val="20"/>
          <w:vertAlign w:val="superscript"/>
        </w:rPr>
        <w:t>3</w:t>
      </w:r>
      <w:r w:rsidRPr="00E213B6">
        <w:rPr>
          <w:rFonts w:ascii="Arial Narrow" w:hAnsi="Arial Narrow"/>
          <w:sz w:val="20"/>
        </w:rPr>
        <w:t>).</w:t>
      </w:r>
    </w:p>
    <w:p w:rsidR="003070C5" w:rsidRPr="00E213B6" w:rsidRDefault="003070C5" w:rsidP="003070C5">
      <w:pPr>
        <w:jc w:val="both"/>
        <w:rPr>
          <w:rFonts w:ascii="Arial Narrow" w:hAnsi="Arial Narrow"/>
          <w:sz w:val="20"/>
        </w:rPr>
      </w:pPr>
    </w:p>
    <w:p w:rsidR="003070C5" w:rsidRPr="00E213B6" w:rsidRDefault="003070C5" w:rsidP="003070C5">
      <w:pPr>
        <w:pStyle w:val="NormalM"/>
        <w:spacing w:line="240" w:lineRule="auto"/>
        <w:rPr>
          <w:sz w:val="20"/>
          <w:u w:val="single"/>
        </w:rPr>
      </w:pPr>
      <w:r w:rsidRPr="00E213B6">
        <w:rPr>
          <w:sz w:val="20"/>
          <w:u w:val="single"/>
        </w:rPr>
        <w:t>Bases de Pago</w:t>
      </w:r>
    </w:p>
    <w:p w:rsidR="003070C5" w:rsidRPr="00E213B6" w:rsidRDefault="003070C5" w:rsidP="003070C5">
      <w:pPr>
        <w:jc w:val="both"/>
        <w:rPr>
          <w:rFonts w:ascii="Arial Narrow" w:hAnsi="Arial Narrow"/>
          <w:sz w:val="20"/>
        </w:rPr>
      </w:pPr>
      <w:r w:rsidRPr="00E213B6">
        <w:rPr>
          <w:rFonts w:ascii="Arial Narrow" w:hAnsi="Arial Narrow"/>
          <w:sz w:val="20"/>
        </w:rPr>
        <w:t>El pago de la partida será efectivo cuando se haya dejado libre de desmontes la zona de trabajo y se hará por metro cúbico (m</w:t>
      </w:r>
      <w:r w:rsidRPr="00E213B6">
        <w:rPr>
          <w:rFonts w:ascii="Arial Narrow" w:hAnsi="Arial Narrow"/>
          <w:sz w:val="20"/>
          <w:vertAlign w:val="superscript"/>
        </w:rPr>
        <w:t>3</w:t>
      </w:r>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271A46" w:rsidRDefault="00271A46" w:rsidP="009D11A4">
      <w:pPr>
        <w:widowControl w:val="0"/>
        <w:autoSpaceDE w:val="0"/>
        <w:autoSpaceDN w:val="0"/>
        <w:adjustRightInd w:val="0"/>
        <w:ind w:left="-560"/>
        <w:jc w:val="both"/>
        <w:rPr>
          <w:rFonts w:ascii="Arial Narrow" w:hAnsi="Arial Narrow" w:cs="Arial"/>
          <w:b/>
          <w:bCs/>
          <w:sz w:val="20"/>
        </w:rPr>
      </w:pPr>
    </w:p>
    <w:p w:rsidR="00271A46" w:rsidRDefault="00240F6A"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01.04.04.02 </w:t>
      </w:r>
      <w:r w:rsidRPr="00240F6A">
        <w:rPr>
          <w:rFonts w:ascii="Arial Narrow" w:hAnsi="Arial Narrow" w:cs="Arial"/>
          <w:b/>
          <w:bCs/>
          <w:sz w:val="20"/>
        </w:rPr>
        <w:t>Encofrado (incl. habilitación de madera) para losas de fondo-piso</w:t>
      </w:r>
    </w:p>
    <w:p w:rsidR="00240F6A" w:rsidRDefault="00240F6A"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01.04.04.05 </w:t>
      </w:r>
      <w:r w:rsidRPr="00240F6A">
        <w:rPr>
          <w:rFonts w:ascii="Arial Narrow" w:hAnsi="Arial Narrow" w:cs="Arial"/>
          <w:b/>
          <w:bCs/>
          <w:sz w:val="20"/>
        </w:rPr>
        <w:t>Encofrado (incl. habilitación de madera) para columneta rectos</w:t>
      </w:r>
    </w:p>
    <w:p w:rsidR="00240F6A" w:rsidRDefault="00240F6A"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01.04.04.08 </w:t>
      </w:r>
      <w:r w:rsidRPr="00240F6A">
        <w:rPr>
          <w:rFonts w:ascii="Arial Narrow" w:hAnsi="Arial Narrow" w:cs="Arial"/>
          <w:b/>
          <w:bCs/>
          <w:sz w:val="20"/>
        </w:rPr>
        <w:t>Encofrado (incl. habilitación de madera) para losas macizas</w:t>
      </w:r>
    </w:p>
    <w:p w:rsidR="00240F6A" w:rsidRDefault="00240F6A"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01.04.04.11 </w:t>
      </w:r>
      <w:r w:rsidRPr="00240F6A">
        <w:rPr>
          <w:rFonts w:ascii="Arial Narrow" w:hAnsi="Arial Narrow" w:cs="Arial"/>
          <w:b/>
          <w:bCs/>
          <w:sz w:val="20"/>
        </w:rPr>
        <w:t>Encofrado (incl. habilitación de madera) para losas removibles</w:t>
      </w:r>
    </w:p>
    <w:p w:rsidR="00240F6A" w:rsidRDefault="00240F6A" w:rsidP="003070C5">
      <w:pPr>
        <w:jc w:val="both"/>
        <w:rPr>
          <w:rFonts w:ascii="Arial Narrow" w:hAnsi="Arial Narrow"/>
          <w:sz w:val="20"/>
          <w:u w:val="single"/>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Descripción</w:t>
      </w:r>
    </w:p>
    <w:p w:rsidR="003070C5" w:rsidRPr="00E213B6" w:rsidRDefault="003070C5" w:rsidP="003070C5">
      <w:pPr>
        <w:jc w:val="both"/>
        <w:rPr>
          <w:rFonts w:ascii="Arial Narrow" w:hAnsi="Arial Narrow"/>
          <w:sz w:val="20"/>
        </w:rPr>
      </w:pPr>
      <w:r w:rsidRPr="00E213B6">
        <w:rPr>
          <w:rFonts w:ascii="Arial Narrow" w:hAnsi="Arial Narrow"/>
          <w:sz w:val="20"/>
        </w:rPr>
        <w:t xml:space="preserve">Encofrados: </w:t>
      </w:r>
    </w:p>
    <w:p w:rsidR="003070C5" w:rsidRDefault="003070C5" w:rsidP="003070C5">
      <w:pPr>
        <w:jc w:val="both"/>
        <w:rPr>
          <w:rFonts w:ascii="Arial Narrow" w:hAnsi="Arial Narrow"/>
          <w:sz w:val="20"/>
        </w:rPr>
      </w:pPr>
      <w:r w:rsidRPr="00E213B6">
        <w:rPr>
          <w:rFonts w:ascii="Arial Narrow" w:hAnsi="Arial Narrow"/>
          <w:sz w:val="20"/>
        </w:rPr>
        <w:t>Los Encofrados serán. Los</w:t>
      </w:r>
      <w:r>
        <w:rPr>
          <w:rFonts w:ascii="Arial Narrow" w:hAnsi="Arial Narrow"/>
          <w:sz w:val="20"/>
        </w:rPr>
        <w:t xml:space="preserve">, </w:t>
      </w:r>
      <w:r w:rsidRPr="00E213B6">
        <w:rPr>
          <w:rFonts w:ascii="Arial Narrow" w:hAnsi="Arial Narrow"/>
          <w:sz w:val="20"/>
        </w:rPr>
        <w:t>deben recubrirse con aceite u otra sustancia para facilitar el desencofrado.</w:t>
      </w:r>
    </w:p>
    <w:p w:rsidR="003070C5"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9076DB">
        <w:rPr>
          <w:rFonts w:ascii="Arial Narrow" w:hAnsi="Arial Narrow"/>
          <w:sz w:val="20"/>
        </w:rPr>
        <w:t>El proyecto y ejecución de los encofrados</w:t>
      </w:r>
      <w:r>
        <w:rPr>
          <w:rFonts w:ascii="Arial Narrow" w:hAnsi="Arial Narrow"/>
          <w:sz w:val="20"/>
        </w:rPr>
        <w:t xml:space="preserve"> </w:t>
      </w:r>
      <w:r w:rsidRPr="00E213B6">
        <w:rPr>
          <w:rFonts w:ascii="Arial Narrow" w:hAnsi="Arial Narrow"/>
          <w:sz w:val="20"/>
        </w:rPr>
        <w:t>capaces de resistir su propio peso, el peso del concreto y una sobrecarga de 200 kg/cm</w:t>
      </w:r>
      <w:r w:rsidRPr="00E213B6">
        <w:rPr>
          <w:rFonts w:ascii="Arial Narrow" w:hAnsi="Arial Narrow"/>
          <w:sz w:val="20"/>
          <w:vertAlign w:val="superscript"/>
        </w:rPr>
        <w:t>2</w:t>
      </w:r>
      <w:r w:rsidRPr="00E213B6">
        <w:rPr>
          <w:rFonts w:ascii="Arial Narrow" w:hAnsi="Arial Narrow"/>
          <w:sz w:val="20"/>
        </w:rPr>
        <w:t xml:space="preserve"> </w:t>
      </w:r>
      <w:r>
        <w:rPr>
          <w:rFonts w:ascii="Arial Narrow" w:hAnsi="Arial Narrow"/>
          <w:sz w:val="20"/>
        </w:rPr>
        <w:t>c</w:t>
      </w:r>
      <w:r w:rsidRPr="00E213B6">
        <w:rPr>
          <w:rFonts w:ascii="Arial Narrow" w:hAnsi="Arial Narrow"/>
          <w:sz w:val="20"/>
        </w:rPr>
        <w:t>omo mínimo</w:t>
      </w:r>
      <w:r>
        <w:rPr>
          <w:rFonts w:ascii="Arial Narrow" w:hAnsi="Arial Narrow"/>
          <w:sz w:val="20"/>
        </w:rPr>
        <w:t xml:space="preserve"> los </w:t>
      </w:r>
      <w:r w:rsidRPr="00E213B6">
        <w:rPr>
          <w:rFonts w:ascii="Arial Narrow" w:hAnsi="Arial Narrow"/>
          <w:sz w:val="20"/>
        </w:rPr>
        <w:t xml:space="preserve">moldes </w:t>
      </w:r>
      <w:r>
        <w:rPr>
          <w:rFonts w:ascii="Arial Narrow" w:hAnsi="Arial Narrow"/>
          <w:sz w:val="20"/>
        </w:rPr>
        <w:t xml:space="preserve">pueden ser de </w:t>
      </w:r>
      <w:r w:rsidRPr="00E213B6">
        <w:rPr>
          <w:rFonts w:ascii="Arial Narrow" w:hAnsi="Arial Narrow"/>
          <w:sz w:val="20"/>
        </w:rPr>
        <w:t>madera</w:t>
      </w:r>
      <w:r>
        <w:rPr>
          <w:rFonts w:ascii="Arial Narrow" w:hAnsi="Arial Narrow"/>
          <w:sz w:val="20"/>
        </w:rPr>
        <w:t xml:space="preserve">, acero, fibra de vidrio, etc. y </w:t>
      </w:r>
      <w:r w:rsidRPr="009076DB">
        <w:rPr>
          <w:rFonts w:ascii="Arial Narrow" w:hAnsi="Arial Narrow"/>
          <w:sz w:val="20"/>
        </w:rPr>
        <w:t>deberán permitir</w:t>
      </w:r>
      <w:r>
        <w:rPr>
          <w:rFonts w:ascii="Arial Narrow" w:hAnsi="Arial Narrow"/>
          <w:sz w:val="20"/>
        </w:rPr>
        <w:t xml:space="preserve"> </w:t>
      </w:r>
      <w:r w:rsidRPr="009076DB">
        <w:rPr>
          <w:rFonts w:ascii="Arial Narrow" w:hAnsi="Arial Narrow"/>
          <w:sz w:val="20"/>
        </w:rPr>
        <w:t xml:space="preserve">que el montaje y desencofrado se realicen fácil y gradualmente; sin golpes, vibraciones ni sacudidas; sin recurrir a herramientas o elementos que pudieran perjudicar la superficie de la estructura; deberá poderse efectuar desencofrados parciales. La </w:t>
      </w:r>
      <w:r>
        <w:rPr>
          <w:rFonts w:ascii="Arial Narrow" w:hAnsi="Arial Narrow"/>
          <w:sz w:val="20"/>
        </w:rPr>
        <w:t>s</w:t>
      </w:r>
      <w:r w:rsidRPr="009076DB">
        <w:rPr>
          <w:rFonts w:ascii="Arial Narrow" w:hAnsi="Arial Narrow"/>
          <w:sz w:val="20"/>
        </w:rPr>
        <w:t>upervisión</w:t>
      </w:r>
      <w:r>
        <w:rPr>
          <w:rFonts w:ascii="Arial Narrow" w:hAnsi="Arial Narrow"/>
          <w:sz w:val="20"/>
        </w:rPr>
        <w:t xml:space="preserve"> o inspección</w:t>
      </w:r>
      <w:r w:rsidRPr="009076DB">
        <w:rPr>
          <w:rFonts w:ascii="Arial Narrow" w:hAnsi="Arial Narrow"/>
          <w:sz w:val="20"/>
        </w:rPr>
        <w:t xml:space="preserve"> deberá aprobar el diseño y proceso constructivo de los encofrados. La revisión y aprobación de los planos de encofrados no libera al </w:t>
      </w:r>
      <w:r>
        <w:rPr>
          <w:rFonts w:ascii="Arial Narrow" w:hAnsi="Arial Narrow"/>
          <w:sz w:val="20"/>
        </w:rPr>
        <w:t>c</w:t>
      </w:r>
      <w:r w:rsidRPr="009076DB">
        <w:rPr>
          <w:rFonts w:ascii="Arial Narrow" w:hAnsi="Arial Narrow"/>
          <w:sz w:val="20"/>
        </w:rPr>
        <w:t>ontratista de su responsabilidad de realizar una adecuada construcción y mantenimiento de los mismos, así corno de que funcionen adecuadamente. El sistema de los encofrados deberá estar arriostrado a los elementos de soporte a fin de evitar desplazamientos laterales durante la colocación del concreto.</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Desencofrado: </w:t>
      </w:r>
    </w:p>
    <w:p w:rsidR="003070C5" w:rsidRDefault="003070C5" w:rsidP="003070C5">
      <w:pPr>
        <w:jc w:val="both"/>
        <w:rPr>
          <w:rFonts w:ascii="Arial Narrow" w:hAnsi="Arial Narrow"/>
          <w:sz w:val="20"/>
        </w:rPr>
      </w:pPr>
      <w:r w:rsidRPr="00E213B6">
        <w:rPr>
          <w:rFonts w:ascii="Arial Narrow" w:hAnsi="Arial Narrow"/>
          <w:sz w:val="20"/>
        </w:rPr>
        <w:t>Los Encofrados deberán retirarse de tal forma que se asegure la completa uniformidad del concreto, y examinada cuidadosamente. En general los encofrados no deben quitarse sino hasta que el concreto haya endurecido lo suficiente como para soportar su propio peso y los pesos que puedan soportar adicionalmente. Los encofrados no deben retirarse de su sitio, por lo menos el tiempo adecuado, contado desde la fecha del vaciado del concreto.</w:t>
      </w:r>
    </w:p>
    <w:p w:rsidR="003070C5"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Pr>
          <w:rFonts w:ascii="Arial Narrow" w:hAnsi="Arial Narrow"/>
          <w:sz w:val="20"/>
        </w:rPr>
        <w:t xml:space="preserve">Para el encofrado y desencofrado se tomara en cuenta las condiciones descritas en las generalidades de concreto </w:t>
      </w:r>
      <w:r w:rsidRPr="00E213B6">
        <w:rPr>
          <w:rFonts w:ascii="Arial Narrow" w:hAnsi="Arial Narrow"/>
          <w:sz w:val="20"/>
        </w:rPr>
        <w:t>descritas anteriormente.</w:t>
      </w:r>
    </w:p>
    <w:p w:rsidR="003070C5"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 xml:space="preserve">Método de Medición </w:t>
      </w:r>
    </w:p>
    <w:p w:rsidR="003070C5" w:rsidRPr="00E213B6" w:rsidRDefault="003070C5" w:rsidP="003070C5">
      <w:pPr>
        <w:jc w:val="both"/>
        <w:rPr>
          <w:rFonts w:ascii="Arial Narrow" w:hAnsi="Arial Narrow"/>
          <w:sz w:val="20"/>
        </w:rPr>
      </w:pPr>
      <w:r w:rsidRPr="00E213B6">
        <w:rPr>
          <w:rFonts w:ascii="Arial Narrow" w:hAnsi="Arial Narrow"/>
          <w:sz w:val="20"/>
        </w:rPr>
        <w:t xml:space="preserve">El trabajo ejecutado, de acuerdo a lo dicho anteriormente se medirá en metros </w:t>
      </w:r>
      <w:r>
        <w:rPr>
          <w:rFonts w:ascii="Arial Narrow" w:hAnsi="Arial Narrow"/>
          <w:sz w:val="20"/>
        </w:rPr>
        <w:t>c</w:t>
      </w:r>
      <w:r w:rsidRPr="00E213B6">
        <w:rPr>
          <w:rFonts w:ascii="Arial Narrow" w:hAnsi="Arial Narrow"/>
          <w:sz w:val="20"/>
        </w:rPr>
        <w:t>uadrados (m</w:t>
      </w:r>
      <w:r w:rsidRPr="00E213B6">
        <w:rPr>
          <w:rFonts w:ascii="Arial Narrow" w:hAnsi="Arial Narrow"/>
          <w:sz w:val="20"/>
          <w:vertAlign w:val="superscript"/>
        </w:rPr>
        <w:t>2</w:t>
      </w:r>
      <w:r w:rsidRPr="00E213B6">
        <w:rPr>
          <w:rFonts w:ascii="Arial Narrow" w:hAnsi="Arial Narrow"/>
          <w:sz w:val="20"/>
        </w:rPr>
        <w:t>), según las dimensiones que especifican los planos.</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Forma de Pago</w:t>
      </w:r>
    </w:p>
    <w:p w:rsidR="003070C5" w:rsidRPr="00E213B6" w:rsidRDefault="003070C5" w:rsidP="003070C5">
      <w:pPr>
        <w:jc w:val="both"/>
        <w:rPr>
          <w:rFonts w:ascii="Arial Narrow" w:hAnsi="Arial Narrow"/>
          <w:sz w:val="20"/>
        </w:rPr>
      </w:pPr>
      <w:r w:rsidRPr="00E213B6">
        <w:rPr>
          <w:rFonts w:ascii="Arial Narrow" w:hAnsi="Arial Narrow"/>
          <w:sz w:val="20"/>
        </w:rPr>
        <w:t>El pago se hará por metro cuadrado (m</w:t>
      </w:r>
      <w:r w:rsidRPr="00E213B6">
        <w:rPr>
          <w:rFonts w:ascii="Arial Narrow" w:hAnsi="Arial Narrow"/>
          <w:sz w:val="20"/>
          <w:vertAlign w:val="superscript"/>
        </w:rPr>
        <w:t>2</w:t>
      </w:r>
      <w:r w:rsidRPr="00E213B6">
        <w:rPr>
          <w:rFonts w:ascii="Arial Narrow" w:hAnsi="Arial Narrow"/>
          <w:sz w:val="20"/>
        </w:rPr>
        <w:t>), según precio unitario del Presupuesto, entendiéndose que dicho precio y pago constituirá la compensación total de la mano de Obra incluyendo herramientas necesarias para la ejecución.</w:t>
      </w:r>
    </w:p>
    <w:p w:rsidR="00240F6A" w:rsidRDefault="00240F6A" w:rsidP="009D11A4">
      <w:pPr>
        <w:widowControl w:val="0"/>
        <w:autoSpaceDE w:val="0"/>
        <w:autoSpaceDN w:val="0"/>
        <w:adjustRightInd w:val="0"/>
        <w:ind w:left="-560"/>
        <w:jc w:val="both"/>
        <w:rPr>
          <w:rFonts w:ascii="Arial Narrow" w:hAnsi="Arial Narrow" w:cs="Arial"/>
          <w:b/>
          <w:bCs/>
          <w:sz w:val="20"/>
        </w:rPr>
      </w:pPr>
    </w:p>
    <w:p w:rsidR="00271A46" w:rsidRDefault="00240F6A"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01.04.04.03 </w:t>
      </w:r>
      <w:r w:rsidRPr="00240F6A">
        <w:rPr>
          <w:rFonts w:ascii="Arial Narrow" w:hAnsi="Arial Narrow" w:cs="Arial"/>
          <w:b/>
          <w:bCs/>
          <w:sz w:val="20"/>
        </w:rPr>
        <w:t>Acero estruc. trabajado p/losa de fondo- piso (costo prom. incl. desperdicios)</w:t>
      </w:r>
    </w:p>
    <w:p w:rsidR="00240F6A" w:rsidRDefault="00240F6A"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01.04.04.06 </w:t>
      </w:r>
      <w:r w:rsidRPr="00240F6A">
        <w:rPr>
          <w:rFonts w:ascii="Arial Narrow" w:hAnsi="Arial Narrow" w:cs="Arial"/>
          <w:b/>
          <w:bCs/>
          <w:sz w:val="20"/>
        </w:rPr>
        <w:t>Acero estruc. trabajado p/muro reforzado (costo prom. incl. desperdicios)</w:t>
      </w:r>
    </w:p>
    <w:p w:rsidR="00240F6A" w:rsidRDefault="00240F6A"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01.04.04.09 </w:t>
      </w:r>
      <w:r w:rsidRPr="00240F6A">
        <w:rPr>
          <w:rFonts w:ascii="Arial Narrow" w:hAnsi="Arial Narrow" w:cs="Arial"/>
          <w:b/>
          <w:bCs/>
          <w:sz w:val="20"/>
        </w:rPr>
        <w:t>Acero estruc. trabajado p/losas macizas  (costo prom. incl. desperdicios)</w:t>
      </w:r>
    </w:p>
    <w:p w:rsidR="00240F6A" w:rsidRDefault="00240F6A"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01.04.04.12 </w:t>
      </w:r>
      <w:r w:rsidRPr="00240F6A">
        <w:rPr>
          <w:rFonts w:ascii="Arial Narrow" w:hAnsi="Arial Narrow" w:cs="Arial"/>
          <w:b/>
          <w:bCs/>
          <w:sz w:val="20"/>
        </w:rPr>
        <w:t>Acero estructural trabajado p/losa removible (costo prom. incl. desperdicios)</w:t>
      </w:r>
    </w:p>
    <w:p w:rsidR="00271A46" w:rsidRDefault="00271A46" w:rsidP="009D11A4">
      <w:pPr>
        <w:widowControl w:val="0"/>
        <w:autoSpaceDE w:val="0"/>
        <w:autoSpaceDN w:val="0"/>
        <w:adjustRightInd w:val="0"/>
        <w:ind w:left="-560"/>
        <w:jc w:val="both"/>
        <w:rPr>
          <w:rFonts w:ascii="Arial Narrow" w:hAnsi="Arial Narrow" w:cs="Arial"/>
          <w:b/>
          <w:bCs/>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Descripción</w:t>
      </w:r>
    </w:p>
    <w:p w:rsidR="003070C5" w:rsidRDefault="003070C5" w:rsidP="003070C5">
      <w:pPr>
        <w:jc w:val="both"/>
        <w:rPr>
          <w:rFonts w:ascii="Arial Narrow" w:hAnsi="Arial Narrow"/>
          <w:sz w:val="20"/>
        </w:rPr>
      </w:pPr>
      <w:r w:rsidRPr="00A14F3E">
        <w:rPr>
          <w:rFonts w:ascii="Arial Narrow" w:hAnsi="Arial Narrow"/>
          <w:sz w:val="20"/>
        </w:rPr>
        <w:t>La colocación de la armadura será efectuada en estricto acuerdo con los planos y se asegurará contra cualquier desplazamiento por medio de alambre de fierro recocido o clips adecuados en las intersecciones. El recubrimiento de la armadura se logrará por medio de espaciadores de concreto tipo anillo u otra forma que tenga un área mínima de contacto</w:t>
      </w:r>
      <w:r>
        <w:rPr>
          <w:rFonts w:ascii="Arial Narrow" w:hAnsi="Arial Narrow"/>
          <w:sz w:val="20"/>
        </w:rPr>
        <w:t xml:space="preserve"> con el encofrado, salvo que el supervisor o inspector </w:t>
      </w:r>
      <w:r w:rsidRPr="00A14F3E">
        <w:rPr>
          <w:rFonts w:ascii="Arial Narrow" w:hAnsi="Arial Narrow"/>
          <w:sz w:val="20"/>
        </w:rPr>
        <w:t xml:space="preserve">indique otros valores, el refuerzo se colocará en las posiciones especificadas dentro de las tolerancias que a continuación se indican: </w:t>
      </w:r>
    </w:p>
    <w:p w:rsidR="003070C5" w:rsidRDefault="003070C5" w:rsidP="003070C5">
      <w:pPr>
        <w:jc w:val="both"/>
        <w:rPr>
          <w:rFonts w:ascii="Arial Narrow" w:hAnsi="Arial Narrow"/>
          <w:sz w:val="20"/>
        </w:rPr>
      </w:pPr>
    </w:p>
    <w:tbl>
      <w:tblPr>
        <w:tblStyle w:val="Tablaconcuadrcula"/>
        <w:tblW w:w="0" w:type="auto"/>
        <w:jc w:val="center"/>
        <w:tblLook w:val="04A0" w:firstRow="1" w:lastRow="0" w:firstColumn="1" w:lastColumn="0" w:noHBand="0" w:noVBand="1"/>
      </w:tblPr>
      <w:tblGrid>
        <w:gridCol w:w="1980"/>
        <w:gridCol w:w="2835"/>
      </w:tblGrid>
      <w:tr w:rsidR="003070C5" w:rsidTr="003070C5">
        <w:trPr>
          <w:jc w:val="center"/>
        </w:trPr>
        <w:tc>
          <w:tcPr>
            <w:tcW w:w="1980" w:type="dxa"/>
          </w:tcPr>
          <w:p w:rsidR="003070C5" w:rsidRDefault="003070C5" w:rsidP="003070C5">
            <w:pPr>
              <w:jc w:val="center"/>
              <w:rPr>
                <w:rFonts w:ascii="Arial Narrow" w:hAnsi="Arial Narrow"/>
                <w:sz w:val="20"/>
              </w:rPr>
            </w:pPr>
            <w:r w:rsidRPr="00A14F3E">
              <w:rPr>
                <w:rFonts w:ascii="Arial Narrow" w:hAnsi="Arial Narrow"/>
                <w:sz w:val="20"/>
              </w:rPr>
              <w:t>Tolerancia en d:</w:t>
            </w:r>
          </w:p>
        </w:tc>
        <w:tc>
          <w:tcPr>
            <w:tcW w:w="2835" w:type="dxa"/>
          </w:tcPr>
          <w:p w:rsidR="003070C5" w:rsidRDefault="003070C5" w:rsidP="003070C5">
            <w:pPr>
              <w:jc w:val="center"/>
              <w:rPr>
                <w:rFonts w:ascii="Arial Narrow" w:hAnsi="Arial Narrow"/>
                <w:sz w:val="20"/>
              </w:rPr>
            </w:pPr>
            <w:r w:rsidRPr="00A14F3E">
              <w:rPr>
                <w:rFonts w:ascii="Arial Narrow" w:hAnsi="Arial Narrow"/>
                <w:sz w:val="20"/>
              </w:rPr>
              <w:t>Tolerancia en recubrimiento mínimo</w:t>
            </w:r>
          </w:p>
        </w:tc>
      </w:tr>
      <w:tr w:rsidR="003070C5" w:rsidTr="003070C5">
        <w:trPr>
          <w:jc w:val="center"/>
        </w:trPr>
        <w:tc>
          <w:tcPr>
            <w:tcW w:w="1980" w:type="dxa"/>
          </w:tcPr>
          <w:p w:rsidR="003070C5" w:rsidRDefault="003070C5" w:rsidP="003070C5">
            <w:pPr>
              <w:jc w:val="center"/>
              <w:rPr>
                <w:rFonts w:ascii="Arial Narrow" w:hAnsi="Arial Narrow"/>
                <w:sz w:val="20"/>
              </w:rPr>
            </w:pPr>
            <w:r w:rsidRPr="00A14F3E">
              <w:rPr>
                <w:rFonts w:ascii="Arial Narrow" w:hAnsi="Arial Narrow"/>
                <w:sz w:val="20"/>
              </w:rPr>
              <w:t xml:space="preserve">D ≤ 20cm </w:t>
            </w:r>
            <w:r>
              <w:rPr>
                <w:rFonts w:ascii="Arial Narrow" w:hAnsi="Arial Narrow"/>
                <w:sz w:val="20"/>
              </w:rPr>
              <w:t>±</w:t>
            </w:r>
            <w:r w:rsidRPr="00A14F3E">
              <w:rPr>
                <w:rFonts w:ascii="Arial Narrow" w:hAnsi="Arial Narrow"/>
                <w:sz w:val="20"/>
              </w:rPr>
              <w:t xml:space="preserve"> 1.0cm</w:t>
            </w:r>
          </w:p>
        </w:tc>
        <w:tc>
          <w:tcPr>
            <w:tcW w:w="2835" w:type="dxa"/>
          </w:tcPr>
          <w:p w:rsidR="003070C5" w:rsidRDefault="003070C5" w:rsidP="003070C5">
            <w:pPr>
              <w:jc w:val="center"/>
              <w:rPr>
                <w:rFonts w:ascii="Arial Narrow" w:hAnsi="Arial Narrow"/>
                <w:sz w:val="20"/>
              </w:rPr>
            </w:pPr>
            <w:r w:rsidRPr="00A14F3E">
              <w:rPr>
                <w:rFonts w:ascii="Arial Narrow" w:hAnsi="Arial Narrow"/>
                <w:sz w:val="20"/>
              </w:rPr>
              <w:t>- 1,0cm</w:t>
            </w:r>
          </w:p>
        </w:tc>
      </w:tr>
      <w:tr w:rsidR="003070C5" w:rsidTr="003070C5">
        <w:trPr>
          <w:jc w:val="center"/>
        </w:trPr>
        <w:tc>
          <w:tcPr>
            <w:tcW w:w="1980" w:type="dxa"/>
          </w:tcPr>
          <w:p w:rsidR="003070C5" w:rsidRDefault="003070C5" w:rsidP="003070C5">
            <w:pPr>
              <w:jc w:val="center"/>
              <w:rPr>
                <w:rFonts w:ascii="Arial Narrow" w:hAnsi="Arial Narrow"/>
                <w:sz w:val="20"/>
              </w:rPr>
            </w:pPr>
            <w:r w:rsidRPr="00A14F3E">
              <w:rPr>
                <w:rFonts w:ascii="Arial Narrow" w:hAnsi="Arial Narrow"/>
                <w:sz w:val="20"/>
              </w:rPr>
              <w:t xml:space="preserve">D &gt; 20cm </w:t>
            </w:r>
            <w:r>
              <w:rPr>
                <w:rFonts w:ascii="Arial Narrow" w:hAnsi="Arial Narrow"/>
                <w:sz w:val="20"/>
              </w:rPr>
              <w:t>±</w:t>
            </w:r>
            <w:r w:rsidRPr="00A14F3E">
              <w:rPr>
                <w:rFonts w:ascii="Arial Narrow" w:hAnsi="Arial Narrow"/>
                <w:sz w:val="20"/>
              </w:rPr>
              <w:t xml:space="preserve"> 1,5cm</w:t>
            </w:r>
          </w:p>
        </w:tc>
        <w:tc>
          <w:tcPr>
            <w:tcW w:w="2835" w:type="dxa"/>
          </w:tcPr>
          <w:p w:rsidR="003070C5" w:rsidRDefault="003070C5" w:rsidP="003070C5">
            <w:pPr>
              <w:jc w:val="center"/>
              <w:rPr>
                <w:rFonts w:ascii="Arial Narrow" w:hAnsi="Arial Narrow"/>
                <w:sz w:val="20"/>
              </w:rPr>
            </w:pPr>
            <w:r w:rsidRPr="00A14F3E">
              <w:rPr>
                <w:rFonts w:ascii="Arial Narrow" w:hAnsi="Arial Narrow"/>
                <w:sz w:val="20"/>
              </w:rPr>
              <w:t>- 1,5cm</w:t>
            </w:r>
          </w:p>
        </w:tc>
      </w:tr>
    </w:tbl>
    <w:p w:rsidR="003070C5" w:rsidRDefault="003070C5" w:rsidP="003070C5">
      <w:pPr>
        <w:jc w:val="both"/>
        <w:rPr>
          <w:rFonts w:ascii="Arial Narrow" w:hAnsi="Arial Narrow"/>
          <w:sz w:val="20"/>
        </w:rPr>
      </w:pPr>
    </w:p>
    <w:p w:rsidR="003070C5" w:rsidRDefault="003070C5" w:rsidP="003070C5">
      <w:pPr>
        <w:jc w:val="both"/>
        <w:rPr>
          <w:rFonts w:ascii="Arial Narrow" w:hAnsi="Arial Narrow"/>
          <w:sz w:val="20"/>
        </w:rPr>
      </w:pPr>
      <w:r w:rsidRPr="00A14F3E">
        <w:rPr>
          <w:rFonts w:ascii="Arial Narrow" w:hAnsi="Arial Narrow"/>
          <w:sz w:val="20"/>
        </w:rPr>
        <w:t xml:space="preserve">Debiendo además cumplirse que la tolerancia para el recubrimiento mínimo no exceda de 1/3 del especificado en los planos. La tolerancia en la ubicación de los puntos de doblado o corte de la barras será de </w:t>
      </w:r>
      <w:r>
        <w:rPr>
          <w:rFonts w:ascii="Arial Narrow" w:hAnsi="Arial Narrow"/>
          <w:sz w:val="20"/>
        </w:rPr>
        <w:t>±</w:t>
      </w:r>
      <w:r w:rsidRPr="00A14F3E">
        <w:rPr>
          <w:rFonts w:ascii="Arial Narrow" w:hAnsi="Arial Narrow"/>
          <w:sz w:val="20"/>
        </w:rPr>
        <w:t xml:space="preserve">5cm </w:t>
      </w:r>
      <w:r>
        <w:rPr>
          <w:rFonts w:ascii="Arial Narrow" w:hAnsi="Arial Narrow"/>
          <w:sz w:val="20"/>
        </w:rPr>
        <w:t>e</w:t>
      </w:r>
      <w:r w:rsidRPr="00A14F3E">
        <w:rPr>
          <w:rFonts w:ascii="Arial Narrow" w:hAnsi="Arial Narrow"/>
          <w:sz w:val="20"/>
        </w:rPr>
        <w:t xml:space="preserve">l refuerzo deberá asegurarse de manera que durante el vaciado no se produzcan desplazamientos que sobrepasen las tolerancias permitidas. Para mantener las barras en posición se podrá emplear espaciadores de concreto, metal o plástico, </w:t>
      </w:r>
      <w:r>
        <w:rPr>
          <w:rFonts w:ascii="Arial Narrow" w:hAnsi="Arial Narrow"/>
          <w:sz w:val="20"/>
        </w:rPr>
        <w:t>u</w:t>
      </w:r>
      <w:r w:rsidRPr="00A14F3E">
        <w:rPr>
          <w:rFonts w:ascii="Arial Narrow" w:hAnsi="Arial Narrow"/>
          <w:sz w:val="20"/>
        </w:rPr>
        <w:t xml:space="preserve"> otro material aprobado por la </w:t>
      </w:r>
      <w:r>
        <w:rPr>
          <w:rFonts w:ascii="Arial Narrow" w:hAnsi="Arial Narrow"/>
          <w:sz w:val="20"/>
        </w:rPr>
        <w:t>supervisor o inspector.</w:t>
      </w:r>
    </w:p>
    <w:p w:rsidR="003070C5" w:rsidRDefault="003070C5" w:rsidP="003070C5">
      <w:pPr>
        <w:jc w:val="both"/>
        <w:rPr>
          <w:rFonts w:ascii="Arial Narrow" w:hAnsi="Arial Narrow"/>
          <w:sz w:val="20"/>
        </w:rPr>
      </w:pPr>
    </w:p>
    <w:p w:rsidR="003070C5" w:rsidRDefault="003070C5" w:rsidP="003070C5">
      <w:pPr>
        <w:jc w:val="both"/>
        <w:rPr>
          <w:rFonts w:ascii="Arial Narrow" w:hAnsi="Arial Narrow"/>
          <w:sz w:val="20"/>
        </w:rPr>
      </w:pPr>
      <w:r w:rsidRPr="00A14F3E">
        <w:rPr>
          <w:rFonts w:ascii="Arial Narrow" w:hAnsi="Arial Narrow"/>
          <w:sz w:val="20"/>
        </w:rPr>
        <w:t>No se empleará trozos de ladrillo o madera, agregado grueso, o restos de tuberías; las barras de la armadura principal se unen firmemente con los estribos, zunchos, barras de repartición, y demás armaduras, durante el proceso de colocación, todas las armaduras y el alambre empleado para mantenerlos en posición, deben quedar protegidas mediante los recubrimientos mínimos de concreto establecidos.</w:t>
      </w:r>
    </w:p>
    <w:p w:rsidR="003070C5"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a.- Enderezamiento y doblado: </w:t>
      </w:r>
    </w:p>
    <w:p w:rsidR="003070C5" w:rsidRPr="00E213B6" w:rsidRDefault="003070C5" w:rsidP="003070C5">
      <w:pPr>
        <w:jc w:val="both"/>
        <w:rPr>
          <w:rFonts w:ascii="Arial Narrow" w:hAnsi="Arial Narrow"/>
          <w:sz w:val="20"/>
        </w:rPr>
      </w:pPr>
      <w:r w:rsidRPr="00E213B6">
        <w:rPr>
          <w:rFonts w:ascii="Arial Narrow" w:hAnsi="Arial Narrow"/>
          <w:sz w:val="20"/>
        </w:rPr>
        <w:t>Las barras no deberán enderezarse ni voltearse o doblarse, en forma tal que el material sea dañado. No se usarán las barras con ondulaciones o dobleces, que no muestren los planos, ni tampoco las que tengan fisuras o roturas.</w:t>
      </w:r>
    </w:p>
    <w:p w:rsidR="003070C5" w:rsidRPr="00E213B6" w:rsidRDefault="003070C5" w:rsidP="003070C5">
      <w:pPr>
        <w:jc w:val="both"/>
        <w:rPr>
          <w:rFonts w:ascii="Arial Narrow" w:hAnsi="Arial Narrow"/>
          <w:sz w:val="20"/>
        </w:rPr>
      </w:pPr>
      <w:r w:rsidRPr="00E213B6">
        <w:rPr>
          <w:rFonts w:ascii="Arial Narrow" w:hAnsi="Arial Narrow"/>
          <w:sz w:val="20"/>
        </w:rPr>
        <w:t>Todas las barras deberán ser dobladas en frío; las varillas de 3/8”, se doblarán con un radio mínimo de 2 ½”.</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b.- Colocación del Refuerzo: </w:t>
      </w:r>
    </w:p>
    <w:p w:rsidR="003070C5" w:rsidRPr="00E213B6" w:rsidRDefault="003070C5" w:rsidP="003070C5">
      <w:pPr>
        <w:jc w:val="both"/>
        <w:rPr>
          <w:rFonts w:ascii="Arial Narrow" w:hAnsi="Arial Narrow"/>
          <w:sz w:val="20"/>
        </w:rPr>
      </w:pPr>
      <w:r w:rsidRPr="00E213B6">
        <w:rPr>
          <w:rFonts w:ascii="Arial Narrow" w:hAnsi="Arial Narrow"/>
          <w:sz w:val="20"/>
        </w:rPr>
        <w:t>Para la colocación del acero en su posición definitiva será completamente limpiado de todas las es</w:t>
      </w:r>
      <w:r>
        <w:rPr>
          <w:rFonts w:ascii="Arial Narrow" w:hAnsi="Arial Narrow"/>
          <w:sz w:val="20"/>
        </w:rPr>
        <w:t xml:space="preserve">camas, óxidos sueltos y de toda </w:t>
      </w:r>
      <w:r w:rsidRPr="00E213B6">
        <w:rPr>
          <w:rFonts w:ascii="Arial Narrow" w:hAnsi="Arial Narrow"/>
          <w:sz w:val="20"/>
        </w:rPr>
        <w:t>suciedad que pueda reducir su adherencia al concreto. La armadura se instalará de acuerdo con los planos y con una tolerancia de ± 1 cm. colocando espaciadores para lograr la colocación con precisión. Se asegurará con alambres de amarre, contra cualquier desplazamiento en las intersecciones.</w:t>
      </w:r>
    </w:p>
    <w:p w:rsidR="003070C5" w:rsidRPr="00E213B6" w:rsidRDefault="003070C5" w:rsidP="003070C5">
      <w:pPr>
        <w:jc w:val="both"/>
        <w:rPr>
          <w:rFonts w:ascii="Arial Narrow" w:hAnsi="Arial Narrow"/>
          <w:sz w:val="20"/>
        </w:rPr>
      </w:pPr>
      <w:r w:rsidRPr="00E213B6">
        <w:rPr>
          <w:rFonts w:ascii="Arial Narrow" w:hAnsi="Arial Narrow"/>
          <w:sz w:val="20"/>
        </w:rPr>
        <w:t>Se verificará con los planos los recubrimientos y cantidades antes de vaciar el concreto.</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c.- Ganchos y Traslapes: </w:t>
      </w:r>
    </w:p>
    <w:p w:rsidR="003070C5" w:rsidRPr="00E213B6" w:rsidRDefault="003070C5" w:rsidP="003070C5">
      <w:pPr>
        <w:jc w:val="both"/>
        <w:rPr>
          <w:rFonts w:ascii="Arial Narrow" w:hAnsi="Arial Narrow"/>
          <w:sz w:val="20"/>
        </w:rPr>
      </w:pPr>
      <w:r w:rsidRPr="00E213B6">
        <w:rPr>
          <w:rFonts w:ascii="Arial Narrow" w:hAnsi="Arial Narrow"/>
          <w:sz w:val="20"/>
        </w:rPr>
        <w:t>La longitud de ganchos y traslapes para barras corrugadas no será menor de 36 veces el diámetro de la varilla o de 30 cm. Para barras lisas el traslape será el doble del que se use para barras corrugadas.</w:t>
      </w:r>
    </w:p>
    <w:p w:rsidR="003070C5" w:rsidRDefault="003070C5" w:rsidP="003070C5">
      <w:pPr>
        <w:jc w:val="both"/>
        <w:rPr>
          <w:rFonts w:ascii="Arial Narrow" w:hAnsi="Arial Narrow"/>
          <w:sz w:val="20"/>
        </w:rPr>
      </w:pPr>
      <w:r w:rsidRPr="00E213B6">
        <w:rPr>
          <w:rFonts w:ascii="Arial Narrow" w:hAnsi="Arial Narrow"/>
          <w:sz w:val="20"/>
        </w:rPr>
        <w:t>Si el doblado se realiza a 180º, éste deberá prolongarse en forma recta en una longitud mínima a 4 veces el diámetro de la varilla a utilizar.</w:t>
      </w:r>
    </w:p>
    <w:tbl>
      <w:tblPr>
        <w:tblStyle w:val="Tablaconcuadrcula"/>
        <w:tblW w:w="0" w:type="auto"/>
        <w:tblInd w:w="2689" w:type="dxa"/>
        <w:tblLook w:val="04A0" w:firstRow="1" w:lastRow="0" w:firstColumn="1" w:lastColumn="0" w:noHBand="0" w:noVBand="1"/>
      </w:tblPr>
      <w:tblGrid>
        <w:gridCol w:w="1700"/>
        <w:gridCol w:w="1276"/>
      </w:tblGrid>
      <w:tr w:rsidR="003070C5" w:rsidTr="003070C5">
        <w:tc>
          <w:tcPr>
            <w:tcW w:w="1700" w:type="dxa"/>
          </w:tcPr>
          <w:p w:rsidR="003070C5" w:rsidRDefault="003070C5" w:rsidP="003070C5">
            <w:pPr>
              <w:jc w:val="both"/>
              <w:rPr>
                <w:rFonts w:ascii="Arial Narrow" w:hAnsi="Arial Narrow"/>
                <w:sz w:val="20"/>
              </w:rPr>
            </w:pPr>
            <w:r>
              <w:rPr>
                <w:rFonts w:ascii="Arial Narrow" w:hAnsi="Arial Narrow"/>
                <w:sz w:val="20"/>
              </w:rPr>
              <w:t>Diámetro de Varilla</w:t>
            </w:r>
          </w:p>
        </w:tc>
        <w:tc>
          <w:tcPr>
            <w:tcW w:w="1276" w:type="dxa"/>
          </w:tcPr>
          <w:p w:rsidR="003070C5" w:rsidRDefault="003070C5" w:rsidP="003070C5">
            <w:pPr>
              <w:jc w:val="both"/>
              <w:rPr>
                <w:rFonts w:ascii="Arial Narrow" w:hAnsi="Arial Narrow"/>
                <w:sz w:val="20"/>
              </w:rPr>
            </w:pPr>
            <w:r>
              <w:rPr>
                <w:rFonts w:ascii="Arial Narrow" w:hAnsi="Arial Narrow"/>
                <w:sz w:val="20"/>
              </w:rPr>
              <w:t>Radio Mínimo</w:t>
            </w:r>
          </w:p>
        </w:tc>
      </w:tr>
      <w:tr w:rsidR="003070C5" w:rsidTr="003070C5">
        <w:tc>
          <w:tcPr>
            <w:tcW w:w="1700" w:type="dxa"/>
          </w:tcPr>
          <w:p w:rsidR="003070C5" w:rsidRDefault="003070C5" w:rsidP="003070C5">
            <w:pPr>
              <w:jc w:val="center"/>
              <w:rPr>
                <w:rFonts w:ascii="Arial Narrow" w:hAnsi="Arial Narrow"/>
                <w:sz w:val="20"/>
              </w:rPr>
            </w:pPr>
            <w:r>
              <w:rPr>
                <w:rFonts w:ascii="Arial Narrow" w:hAnsi="Arial Narrow"/>
                <w:sz w:val="20"/>
              </w:rPr>
              <w:t>Ø 3/8” a 5/8”</w:t>
            </w:r>
          </w:p>
        </w:tc>
        <w:tc>
          <w:tcPr>
            <w:tcW w:w="1276" w:type="dxa"/>
          </w:tcPr>
          <w:p w:rsidR="003070C5" w:rsidRDefault="003070C5" w:rsidP="003070C5">
            <w:pPr>
              <w:jc w:val="center"/>
              <w:rPr>
                <w:rFonts w:ascii="Arial Narrow" w:hAnsi="Arial Narrow"/>
                <w:sz w:val="20"/>
              </w:rPr>
            </w:pPr>
            <w:r>
              <w:rPr>
                <w:rFonts w:ascii="Arial Narrow" w:hAnsi="Arial Narrow"/>
                <w:sz w:val="20"/>
              </w:rPr>
              <w:t>2.5 Ø Varilla</w:t>
            </w:r>
          </w:p>
        </w:tc>
      </w:tr>
      <w:tr w:rsidR="003070C5" w:rsidTr="003070C5">
        <w:tc>
          <w:tcPr>
            <w:tcW w:w="1700" w:type="dxa"/>
          </w:tcPr>
          <w:p w:rsidR="003070C5" w:rsidRDefault="003070C5" w:rsidP="003070C5">
            <w:pPr>
              <w:jc w:val="center"/>
              <w:rPr>
                <w:rFonts w:ascii="Arial Narrow" w:hAnsi="Arial Narrow"/>
                <w:sz w:val="20"/>
              </w:rPr>
            </w:pPr>
            <w:r>
              <w:rPr>
                <w:rFonts w:ascii="Arial Narrow" w:hAnsi="Arial Narrow"/>
                <w:sz w:val="20"/>
              </w:rPr>
              <w:t>Ø 3/4” a 1”</w:t>
            </w:r>
          </w:p>
        </w:tc>
        <w:tc>
          <w:tcPr>
            <w:tcW w:w="1276" w:type="dxa"/>
          </w:tcPr>
          <w:p w:rsidR="003070C5" w:rsidRDefault="003070C5" w:rsidP="003070C5">
            <w:pPr>
              <w:jc w:val="center"/>
              <w:rPr>
                <w:rFonts w:ascii="Arial Narrow" w:hAnsi="Arial Narrow"/>
                <w:sz w:val="20"/>
              </w:rPr>
            </w:pPr>
            <w:r>
              <w:rPr>
                <w:rFonts w:ascii="Arial Narrow" w:hAnsi="Arial Narrow"/>
                <w:sz w:val="20"/>
              </w:rPr>
              <w:t>3.0 Ø Varilla</w:t>
            </w:r>
          </w:p>
        </w:tc>
      </w:tr>
      <w:tr w:rsidR="003070C5" w:rsidTr="003070C5">
        <w:tc>
          <w:tcPr>
            <w:tcW w:w="1700" w:type="dxa"/>
          </w:tcPr>
          <w:p w:rsidR="003070C5" w:rsidRDefault="003070C5" w:rsidP="003070C5">
            <w:pPr>
              <w:jc w:val="center"/>
              <w:rPr>
                <w:rFonts w:ascii="Arial Narrow" w:hAnsi="Arial Narrow"/>
                <w:sz w:val="20"/>
              </w:rPr>
            </w:pPr>
            <w:r>
              <w:rPr>
                <w:rFonts w:ascii="Arial Narrow" w:hAnsi="Arial Narrow"/>
                <w:sz w:val="20"/>
              </w:rPr>
              <w:t>Mayores a 1”</w:t>
            </w:r>
          </w:p>
        </w:tc>
        <w:tc>
          <w:tcPr>
            <w:tcW w:w="1276" w:type="dxa"/>
          </w:tcPr>
          <w:p w:rsidR="003070C5" w:rsidRDefault="003070C5" w:rsidP="003070C5">
            <w:pPr>
              <w:jc w:val="center"/>
              <w:rPr>
                <w:rFonts w:ascii="Arial Narrow" w:hAnsi="Arial Narrow"/>
                <w:sz w:val="20"/>
              </w:rPr>
            </w:pPr>
            <w:r>
              <w:rPr>
                <w:rFonts w:ascii="Arial Narrow" w:hAnsi="Arial Narrow"/>
                <w:sz w:val="20"/>
              </w:rPr>
              <w:t>4.0 Ø Varilla</w:t>
            </w:r>
          </w:p>
        </w:tc>
      </w:tr>
    </w:tbl>
    <w:p w:rsidR="003070C5" w:rsidRDefault="003070C5" w:rsidP="003070C5">
      <w:pPr>
        <w:jc w:val="both"/>
        <w:rPr>
          <w:rFonts w:ascii="Arial Narrow" w:hAnsi="Arial Narrow"/>
          <w:sz w:val="20"/>
        </w:rPr>
      </w:pPr>
    </w:p>
    <w:p w:rsidR="003070C5" w:rsidRDefault="003070C5" w:rsidP="003070C5">
      <w:pPr>
        <w:jc w:val="both"/>
        <w:rPr>
          <w:rFonts w:ascii="Arial Narrow" w:hAnsi="Arial Narrow"/>
          <w:sz w:val="20"/>
        </w:rPr>
      </w:pPr>
      <w:r>
        <w:rPr>
          <w:rFonts w:ascii="Arial Narrow" w:hAnsi="Arial Narrow"/>
          <w:sz w:val="20"/>
        </w:rPr>
        <w:t xml:space="preserve">d.- </w:t>
      </w:r>
      <w:r w:rsidRPr="00A14F3E">
        <w:rPr>
          <w:rFonts w:ascii="Arial Narrow" w:hAnsi="Arial Narrow"/>
          <w:sz w:val="20"/>
        </w:rPr>
        <w:t xml:space="preserve">Soldadura </w:t>
      </w:r>
    </w:p>
    <w:p w:rsidR="003070C5" w:rsidRDefault="003070C5" w:rsidP="003070C5">
      <w:pPr>
        <w:jc w:val="both"/>
        <w:rPr>
          <w:rFonts w:ascii="Arial Narrow" w:hAnsi="Arial Narrow"/>
          <w:sz w:val="20"/>
        </w:rPr>
      </w:pPr>
      <w:r w:rsidRPr="00A14F3E">
        <w:rPr>
          <w:rFonts w:ascii="Arial Narrow" w:hAnsi="Arial Narrow"/>
          <w:sz w:val="20"/>
        </w:rPr>
        <w:t>Todo empalme con soldadura deberá ser autorizado por el supervisor y sólo se utilizará el tipo de soldadura recomendada por el fabricante de acero. Todos los empalmes del refuerzo entre diferentes etapas constructivas, serán hechos con soldadura de acuerdo a lo indicado en los planos.</w:t>
      </w:r>
    </w:p>
    <w:p w:rsidR="003070C5" w:rsidRDefault="003070C5" w:rsidP="003070C5">
      <w:pPr>
        <w:jc w:val="both"/>
        <w:rPr>
          <w:rFonts w:ascii="Arial Narrow" w:hAnsi="Arial Narrow"/>
          <w:sz w:val="20"/>
        </w:rPr>
      </w:pPr>
    </w:p>
    <w:p w:rsidR="003070C5" w:rsidRDefault="003070C5" w:rsidP="003070C5">
      <w:pPr>
        <w:jc w:val="both"/>
        <w:rPr>
          <w:rFonts w:ascii="Arial Narrow" w:hAnsi="Arial Narrow"/>
          <w:sz w:val="20"/>
        </w:rPr>
      </w:pPr>
      <w:r>
        <w:rPr>
          <w:rFonts w:ascii="Arial Narrow" w:hAnsi="Arial Narrow"/>
          <w:sz w:val="20"/>
        </w:rPr>
        <w:t xml:space="preserve">e.- </w:t>
      </w:r>
      <w:r w:rsidRPr="00600A4B">
        <w:rPr>
          <w:rFonts w:ascii="Arial Narrow" w:hAnsi="Arial Narrow"/>
          <w:sz w:val="20"/>
        </w:rPr>
        <w:t xml:space="preserve">Recubrimientos </w:t>
      </w:r>
    </w:p>
    <w:p w:rsidR="003070C5" w:rsidRDefault="003070C5" w:rsidP="003070C5">
      <w:pPr>
        <w:jc w:val="both"/>
        <w:rPr>
          <w:rFonts w:ascii="Arial Narrow" w:hAnsi="Arial Narrow"/>
          <w:sz w:val="20"/>
        </w:rPr>
      </w:pPr>
      <w:r w:rsidRPr="00600A4B">
        <w:rPr>
          <w:rFonts w:ascii="Arial Narrow" w:hAnsi="Arial Narrow"/>
          <w:sz w:val="20"/>
        </w:rPr>
        <w:t>La armadura de esfuerzo de los elementos estructurales será colocada con precisión y protegidas por un recubrimiento de concreto de espesor adecuado, el cual respetará los valores indicados en los planos y, en ningún caso será menor que el diámetro de la barra más 5 mm Se entenderá por recubrimiento a la distancia libre entre el punto más saliente de cualquier barra, principal o no, y la superficie externa de concreto más próxima, excluyendo revoque u otros materiales de acabado</w:t>
      </w:r>
      <w:r>
        <w:rPr>
          <w:rFonts w:ascii="Arial Narrow" w:hAnsi="Arial Narrow"/>
          <w:sz w:val="20"/>
        </w:rPr>
        <w:t>.</w:t>
      </w:r>
    </w:p>
    <w:p w:rsidR="003070C5"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Método de Medición</w:t>
      </w:r>
    </w:p>
    <w:p w:rsidR="003070C5" w:rsidRPr="00E213B6" w:rsidRDefault="003070C5" w:rsidP="003070C5">
      <w:pPr>
        <w:jc w:val="both"/>
        <w:rPr>
          <w:rFonts w:ascii="Arial Narrow" w:hAnsi="Arial Narrow"/>
          <w:sz w:val="20"/>
        </w:rPr>
      </w:pPr>
      <w:r w:rsidRPr="00E213B6">
        <w:rPr>
          <w:rFonts w:ascii="Arial Narrow" w:hAnsi="Arial Narrow"/>
          <w:sz w:val="20"/>
        </w:rPr>
        <w:t xml:space="preserve">El trabajo ejecutado, de acuerdo a la partida se medirá en </w:t>
      </w:r>
      <w:r>
        <w:rPr>
          <w:rFonts w:ascii="Arial Narrow" w:hAnsi="Arial Narrow"/>
          <w:sz w:val="20"/>
        </w:rPr>
        <w:t>k</w:t>
      </w:r>
      <w:r w:rsidRPr="00E213B6">
        <w:rPr>
          <w:rFonts w:ascii="Arial Narrow" w:hAnsi="Arial Narrow"/>
          <w:sz w:val="20"/>
        </w:rPr>
        <w:t>ilogramo (kg) será colocado de acuerdo a las dimensiones que especifican los planos.</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Forma de Pago</w:t>
      </w:r>
    </w:p>
    <w:p w:rsidR="003070C5" w:rsidRDefault="003070C5" w:rsidP="003070C5">
      <w:pPr>
        <w:jc w:val="both"/>
        <w:rPr>
          <w:rFonts w:ascii="Arial Narrow" w:hAnsi="Arial Narrow"/>
          <w:sz w:val="20"/>
        </w:rPr>
      </w:pPr>
      <w:r w:rsidRPr="00E213B6">
        <w:rPr>
          <w:rFonts w:ascii="Arial Narrow" w:hAnsi="Arial Narrow"/>
          <w:sz w:val="20"/>
        </w:rPr>
        <w:t xml:space="preserve">El pago se hará por </w:t>
      </w:r>
      <w:r>
        <w:rPr>
          <w:rFonts w:ascii="Arial Narrow" w:hAnsi="Arial Narrow"/>
          <w:sz w:val="20"/>
        </w:rPr>
        <w:t>k</w:t>
      </w:r>
      <w:r w:rsidRPr="00E213B6">
        <w:rPr>
          <w:rFonts w:ascii="Arial Narrow" w:hAnsi="Arial Narrow"/>
          <w:sz w:val="20"/>
        </w:rPr>
        <w:t>ilogramo (kg), según precio unitario del Presupuesto, entendiéndose que dicho precio y pago constituirá la compensación total de la mano de Obra incluyendo herramientas necesarias para la ejecución.</w:t>
      </w:r>
    </w:p>
    <w:p w:rsidR="00240F6A" w:rsidRDefault="00240F6A" w:rsidP="003070C5">
      <w:pPr>
        <w:jc w:val="both"/>
        <w:rPr>
          <w:rFonts w:ascii="Arial Narrow" w:hAnsi="Arial Narrow"/>
          <w:sz w:val="20"/>
        </w:rPr>
      </w:pPr>
    </w:p>
    <w:p w:rsidR="00240F6A" w:rsidRPr="00240F6A" w:rsidRDefault="00240F6A" w:rsidP="00240F6A">
      <w:pPr>
        <w:widowControl w:val="0"/>
        <w:autoSpaceDE w:val="0"/>
        <w:autoSpaceDN w:val="0"/>
        <w:adjustRightInd w:val="0"/>
        <w:ind w:left="-560"/>
        <w:jc w:val="both"/>
        <w:rPr>
          <w:rFonts w:ascii="Arial Narrow" w:hAnsi="Arial Narrow" w:cs="Arial"/>
          <w:b/>
          <w:bCs/>
          <w:sz w:val="20"/>
        </w:rPr>
      </w:pPr>
      <w:r w:rsidRPr="00240F6A">
        <w:rPr>
          <w:rFonts w:ascii="Arial Narrow" w:hAnsi="Arial Narrow" w:cs="Arial"/>
          <w:b/>
          <w:bCs/>
          <w:sz w:val="20"/>
        </w:rPr>
        <w:t xml:space="preserve">01.04.04.13 </w:t>
      </w:r>
      <w:r w:rsidRPr="008A1806">
        <w:rPr>
          <w:rFonts w:ascii="Arial Narrow" w:hAnsi="Arial Narrow" w:cs="Arial"/>
          <w:b/>
          <w:bCs/>
          <w:sz w:val="20"/>
        </w:rPr>
        <w:t>Colocación de losa removible de buzón, cámara o similar</w:t>
      </w:r>
    </w:p>
    <w:p w:rsidR="00240F6A" w:rsidRDefault="00240F6A" w:rsidP="003070C5">
      <w:pPr>
        <w:jc w:val="both"/>
        <w:rPr>
          <w:rFonts w:ascii="Arial Narrow" w:hAnsi="Arial Narrow"/>
          <w:sz w:val="20"/>
        </w:rPr>
      </w:pPr>
    </w:p>
    <w:p w:rsidR="00240F6A" w:rsidRPr="00313A99" w:rsidRDefault="00313A99" w:rsidP="003070C5">
      <w:pPr>
        <w:jc w:val="both"/>
        <w:rPr>
          <w:rFonts w:ascii="Arial Narrow" w:hAnsi="Arial Narrow"/>
          <w:sz w:val="20"/>
          <w:u w:val="single"/>
        </w:rPr>
      </w:pPr>
      <w:r w:rsidRPr="00313A99">
        <w:rPr>
          <w:rFonts w:ascii="Arial Narrow" w:hAnsi="Arial Narrow"/>
          <w:sz w:val="20"/>
          <w:u w:val="single"/>
        </w:rPr>
        <w:t>Descripción</w:t>
      </w:r>
    </w:p>
    <w:p w:rsidR="00313A99" w:rsidRDefault="008A1806" w:rsidP="003070C5">
      <w:pPr>
        <w:jc w:val="both"/>
        <w:rPr>
          <w:rFonts w:ascii="Arial Narrow" w:hAnsi="Arial Narrow"/>
          <w:sz w:val="20"/>
        </w:rPr>
      </w:pPr>
      <w:r w:rsidRPr="008A1806">
        <w:rPr>
          <w:rFonts w:ascii="Arial Narrow" w:hAnsi="Arial Narrow"/>
          <w:sz w:val="20"/>
        </w:rPr>
        <w:t>En todas las etapas y hasta la finalización de las obras, los elementos prefabricados se protegerán adecuadamente para preservar todas las superficies permanentemente expuestas. Todas las unidades serán colocadas, apoyadas, unidas y fijadas de acuerdo a los alineamientos, niveles y otros detalles que se muestran en los planos.</w:t>
      </w:r>
      <w:r>
        <w:rPr>
          <w:rFonts w:ascii="Arial Narrow" w:hAnsi="Arial Narrow"/>
          <w:sz w:val="20"/>
        </w:rPr>
        <w:t xml:space="preserve"> La losas removibles tendrán asas o ductos por donde serán izados con cable de acero o estrogo y colocados en lugares donde se indica en los planos.</w:t>
      </w:r>
    </w:p>
    <w:p w:rsidR="008A1806" w:rsidRDefault="008A1806" w:rsidP="003070C5">
      <w:pPr>
        <w:jc w:val="both"/>
        <w:rPr>
          <w:rFonts w:ascii="Arial Narrow" w:hAnsi="Arial Narrow"/>
          <w:sz w:val="20"/>
        </w:rPr>
      </w:pPr>
    </w:p>
    <w:p w:rsidR="008A1806" w:rsidRPr="00F81556" w:rsidRDefault="008A1806" w:rsidP="008A1806">
      <w:pPr>
        <w:rPr>
          <w:rFonts w:ascii="Arial Narrow" w:hAnsi="Arial Narrow" w:cs="Arial"/>
          <w:sz w:val="20"/>
          <w:u w:val="single"/>
        </w:rPr>
      </w:pPr>
      <w:r w:rsidRPr="00F81556">
        <w:rPr>
          <w:rFonts w:ascii="Arial Narrow" w:hAnsi="Arial Narrow" w:cs="Arial"/>
          <w:sz w:val="20"/>
          <w:u w:val="single"/>
        </w:rPr>
        <w:t>Método de Medición</w:t>
      </w:r>
    </w:p>
    <w:p w:rsidR="008A1806" w:rsidRPr="00F81556" w:rsidRDefault="008A1806" w:rsidP="008A1806">
      <w:pPr>
        <w:jc w:val="both"/>
        <w:rPr>
          <w:rFonts w:ascii="Arial Narrow" w:hAnsi="Arial Narrow" w:cs="Arial"/>
          <w:sz w:val="20"/>
        </w:rPr>
      </w:pPr>
      <w:r w:rsidRPr="00F81556">
        <w:rPr>
          <w:rFonts w:ascii="Arial Narrow" w:hAnsi="Arial Narrow" w:cs="Arial"/>
          <w:sz w:val="20"/>
        </w:rPr>
        <w:t xml:space="preserve">La unidad de medida será por </w:t>
      </w:r>
      <w:r>
        <w:rPr>
          <w:rFonts w:ascii="Arial Narrow" w:hAnsi="Arial Narrow" w:cs="Arial"/>
          <w:sz w:val="20"/>
        </w:rPr>
        <w:t>unidad</w:t>
      </w:r>
      <w:r w:rsidRPr="00F81556">
        <w:rPr>
          <w:rFonts w:ascii="Arial Narrow" w:hAnsi="Arial Narrow" w:cs="Arial"/>
          <w:sz w:val="20"/>
        </w:rPr>
        <w:t xml:space="preserve"> (</w:t>
      </w:r>
      <w:r>
        <w:rPr>
          <w:rFonts w:ascii="Arial Narrow" w:hAnsi="Arial Narrow" w:cs="Arial"/>
          <w:sz w:val="20"/>
        </w:rPr>
        <w:t>und</w:t>
      </w:r>
      <w:r w:rsidRPr="00F81556">
        <w:rPr>
          <w:rFonts w:ascii="Arial Narrow" w:hAnsi="Arial Narrow" w:cs="Arial"/>
          <w:sz w:val="20"/>
        </w:rPr>
        <w:t>).</w:t>
      </w:r>
    </w:p>
    <w:p w:rsidR="008A1806" w:rsidRPr="00F81556" w:rsidRDefault="008A1806" w:rsidP="008A1806">
      <w:pPr>
        <w:jc w:val="both"/>
        <w:rPr>
          <w:rFonts w:ascii="Arial Narrow" w:hAnsi="Arial Narrow" w:cs="Arial"/>
          <w:sz w:val="20"/>
        </w:rPr>
      </w:pPr>
    </w:p>
    <w:p w:rsidR="008A1806" w:rsidRPr="00F81556" w:rsidRDefault="008A1806" w:rsidP="008A1806">
      <w:pPr>
        <w:rPr>
          <w:rFonts w:ascii="Arial Narrow" w:hAnsi="Arial Narrow" w:cs="Arial"/>
          <w:sz w:val="20"/>
          <w:u w:val="single"/>
        </w:rPr>
      </w:pPr>
      <w:r w:rsidRPr="00F81556">
        <w:rPr>
          <w:rFonts w:ascii="Arial Narrow" w:hAnsi="Arial Narrow" w:cs="Arial"/>
          <w:sz w:val="20"/>
          <w:u w:val="single"/>
        </w:rPr>
        <w:t>Bases de Pago</w:t>
      </w:r>
    </w:p>
    <w:p w:rsidR="008A1806" w:rsidRDefault="008A1806" w:rsidP="008A1806">
      <w:pPr>
        <w:jc w:val="both"/>
        <w:rPr>
          <w:rFonts w:ascii="Arial Narrow" w:hAnsi="Arial Narrow" w:cs="Arial"/>
          <w:sz w:val="20"/>
        </w:rPr>
      </w:pPr>
      <w:r w:rsidRPr="00F81556">
        <w:rPr>
          <w:rFonts w:ascii="Arial Narrow" w:hAnsi="Arial Narrow" w:cs="Arial"/>
          <w:sz w:val="20"/>
        </w:rPr>
        <w:t xml:space="preserve">El pago se hará por metro </w:t>
      </w:r>
      <w:r>
        <w:rPr>
          <w:rFonts w:ascii="Arial Narrow" w:hAnsi="Arial Narrow" w:cs="Arial"/>
          <w:sz w:val="20"/>
        </w:rPr>
        <w:t>unidad</w:t>
      </w:r>
      <w:r w:rsidRPr="00F81556">
        <w:rPr>
          <w:rFonts w:ascii="Arial Narrow" w:hAnsi="Arial Narrow" w:cs="Arial"/>
          <w:sz w:val="20"/>
        </w:rPr>
        <w:t xml:space="preserve"> (</w:t>
      </w:r>
      <w:r>
        <w:rPr>
          <w:rFonts w:ascii="Arial Narrow" w:hAnsi="Arial Narrow" w:cs="Arial"/>
          <w:sz w:val="20"/>
        </w:rPr>
        <w:t>und</w:t>
      </w:r>
      <w:r w:rsidRPr="00F81556">
        <w:rPr>
          <w:rFonts w:ascii="Arial Narrow" w:hAnsi="Arial Narrow" w:cs="Arial"/>
          <w:sz w:val="20"/>
        </w:rPr>
        <w:t>).según precio unitario del contrato, entendiéndose que dicho precio y pago constituirá compensación total por toda la mano de obra, incluyendo las leyes sociales, materiales y cualquier actividad o suministro necesario para la ejecución del trabajo.</w:t>
      </w:r>
    </w:p>
    <w:p w:rsidR="00240F6A" w:rsidRDefault="00240F6A" w:rsidP="003070C5">
      <w:pPr>
        <w:jc w:val="both"/>
        <w:rPr>
          <w:rFonts w:ascii="Arial Narrow" w:hAnsi="Arial Narrow"/>
          <w:sz w:val="20"/>
        </w:rPr>
      </w:pPr>
    </w:p>
    <w:p w:rsidR="00240F6A" w:rsidRPr="006C7144" w:rsidRDefault="006C7144" w:rsidP="006C7144">
      <w:pPr>
        <w:widowControl w:val="0"/>
        <w:autoSpaceDE w:val="0"/>
        <w:autoSpaceDN w:val="0"/>
        <w:adjustRightInd w:val="0"/>
        <w:ind w:left="-560"/>
        <w:jc w:val="both"/>
        <w:rPr>
          <w:rFonts w:ascii="Arial Narrow" w:hAnsi="Arial Narrow" w:cs="Arial"/>
          <w:b/>
          <w:bCs/>
          <w:sz w:val="20"/>
        </w:rPr>
      </w:pPr>
      <w:r w:rsidRPr="006C7144">
        <w:rPr>
          <w:rFonts w:ascii="Arial Narrow" w:hAnsi="Arial Narrow" w:cs="Arial"/>
          <w:b/>
          <w:bCs/>
          <w:sz w:val="20"/>
        </w:rPr>
        <w:t xml:space="preserve">01.04.05      </w:t>
      </w:r>
      <w:r w:rsidRPr="008A1806">
        <w:rPr>
          <w:rFonts w:ascii="Arial Narrow" w:hAnsi="Arial Narrow" w:cs="Arial"/>
          <w:b/>
          <w:bCs/>
          <w:sz w:val="20"/>
          <w:u w:val="single"/>
        </w:rPr>
        <w:t>Revoques, enlucidos y molduras</w:t>
      </w:r>
    </w:p>
    <w:p w:rsidR="006C7144" w:rsidRPr="006C7144" w:rsidRDefault="006C7144" w:rsidP="006C7144">
      <w:pPr>
        <w:widowControl w:val="0"/>
        <w:autoSpaceDE w:val="0"/>
        <w:autoSpaceDN w:val="0"/>
        <w:adjustRightInd w:val="0"/>
        <w:ind w:left="-560"/>
        <w:jc w:val="both"/>
        <w:rPr>
          <w:rFonts w:ascii="Arial Narrow" w:hAnsi="Arial Narrow" w:cs="Arial"/>
          <w:b/>
          <w:bCs/>
          <w:sz w:val="20"/>
        </w:rPr>
      </w:pPr>
      <w:r w:rsidRPr="006C7144">
        <w:rPr>
          <w:rFonts w:ascii="Arial Narrow" w:hAnsi="Arial Narrow" w:cs="Arial"/>
          <w:b/>
          <w:bCs/>
          <w:sz w:val="20"/>
        </w:rPr>
        <w:t>01.04.05.01 Solaqueado de muro de concreto con mortero 1:3</w:t>
      </w:r>
    </w:p>
    <w:p w:rsidR="006C7144" w:rsidRDefault="006C7144" w:rsidP="006C7144">
      <w:pPr>
        <w:jc w:val="both"/>
        <w:rPr>
          <w:rFonts w:ascii="Arial Narrow" w:hAnsi="Arial Narrow"/>
          <w:sz w:val="20"/>
        </w:rPr>
      </w:pPr>
    </w:p>
    <w:p w:rsidR="006C7144" w:rsidRPr="00E213B6" w:rsidRDefault="006C7144" w:rsidP="006C7144">
      <w:pPr>
        <w:jc w:val="both"/>
        <w:rPr>
          <w:rFonts w:ascii="Arial Narrow" w:hAnsi="Arial Narrow"/>
          <w:sz w:val="20"/>
          <w:u w:val="single"/>
        </w:rPr>
      </w:pPr>
      <w:r w:rsidRPr="00E213B6">
        <w:rPr>
          <w:rFonts w:ascii="Arial Narrow" w:hAnsi="Arial Narrow"/>
          <w:sz w:val="20"/>
          <w:u w:val="single"/>
        </w:rPr>
        <w:t>Descripción</w:t>
      </w:r>
    </w:p>
    <w:p w:rsidR="006C7144" w:rsidRDefault="006C7144" w:rsidP="006C7144">
      <w:pPr>
        <w:jc w:val="both"/>
        <w:rPr>
          <w:rFonts w:ascii="Arial Narrow" w:hAnsi="Arial Narrow"/>
          <w:sz w:val="20"/>
        </w:rPr>
      </w:pPr>
      <w:r w:rsidRPr="00F30096">
        <w:rPr>
          <w:rFonts w:ascii="Arial Narrow" w:hAnsi="Arial Narrow"/>
          <w:sz w:val="20"/>
        </w:rPr>
        <w:t xml:space="preserve">Esta sección comprende trabajos de acabados factibles de realizar en muros </w:t>
      </w:r>
      <w:r>
        <w:rPr>
          <w:rFonts w:ascii="Arial Narrow" w:hAnsi="Arial Narrow"/>
          <w:sz w:val="20"/>
        </w:rPr>
        <w:t xml:space="preserve">interiores de la estructura a construir </w:t>
      </w:r>
      <w:r w:rsidRPr="00F30096">
        <w:rPr>
          <w:rFonts w:ascii="Arial Narrow" w:hAnsi="Arial Narrow"/>
          <w:sz w:val="20"/>
        </w:rPr>
        <w:t>y otros elementos</w:t>
      </w:r>
      <w:r>
        <w:rPr>
          <w:rFonts w:ascii="Arial Narrow" w:hAnsi="Arial Narrow"/>
          <w:sz w:val="20"/>
        </w:rPr>
        <w:t xml:space="preserve"> indicados en los planos. En caso de haber adjunto otro tipo de acabado se deberá de t</w:t>
      </w:r>
      <w:r w:rsidRPr="00F30096">
        <w:rPr>
          <w:rFonts w:ascii="Arial Narrow" w:hAnsi="Arial Narrow"/>
          <w:sz w:val="20"/>
        </w:rPr>
        <w:t xml:space="preserve">omar en cuenta todas las precauciones necesarias para no causar daño a los revoques terminados. </w:t>
      </w:r>
    </w:p>
    <w:p w:rsidR="006C7144" w:rsidRDefault="006C7144" w:rsidP="006C7144">
      <w:pPr>
        <w:jc w:val="both"/>
        <w:rPr>
          <w:rFonts w:ascii="Arial Narrow" w:hAnsi="Arial Narrow"/>
          <w:sz w:val="20"/>
        </w:rPr>
      </w:pPr>
    </w:p>
    <w:p w:rsidR="006C7144" w:rsidRDefault="006C7144" w:rsidP="006C7144">
      <w:pPr>
        <w:jc w:val="both"/>
        <w:rPr>
          <w:rFonts w:ascii="Arial Narrow" w:hAnsi="Arial Narrow"/>
          <w:sz w:val="20"/>
        </w:rPr>
      </w:pPr>
      <w:r w:rsidRPr="00057351">
        <w:rPr>
          <w:rFonts w:ascii="Arial Narrow" w:hAnsi="Arial Narrow"/>
          <w:sz w:val="20"/>
        </w:rPr>
        <w:t>La mezcla de mortero será de la siguiente proporción: cemento - arena 1:5 respectivamente, esta mezcla se preparan en bateas perfectamente limpias de todo residuo anterior. El solaqueo se realizara sobre los muros encofrados caravista, deberá de tapar todas las imperfecciones del muro así proveer de un acabado pulido, el espesor del solaqueo no será mayor a 1 cm. Todos el acabado solaqueo será terminado con nitidez en superficies planas sin resquebraduras, eflorescencias o defectos</w:t>
      </w:r>
      <w:r>
        <w:rPr>
          <w:rFonts w:ascii="Arial Narrow" w:hAnsi="Arial Narrow"/>
          <w:sz w:val="20"/>
        </w:rPr>
        <w:t xml:space="preserve"> a simple vista.</w:t>
      </w:r>
    </w:p>
    <w:p w:rsidR="006C7144" w:rsidRDefault="006C7144" w:rsidP="006C7144">
      <w:pPr>
        <w:jc w:val="both"/>
        <w:rPr>
          <w:rFonts w:ascii="Arial Narrow" w:hAnsi="Arial Narrow"/>
          <w:sz w:val="20"/>
          <w:highlight w:val="yellow"/>
        </w:rPr>
      </w:pPr>
    </w:p>
    <w:p w:rsidR="006C7144" w:rsidRDefault="006C7144" w:rsidP="006C7144">
      <w:pPr>
        <w:jc w:val="both"/>
        <w:rPr>
          <w:rFonts w:ascii="Arial Narrow" w:hAnsi="Arial Narrow"/>
          <w:sz w:val="20"/>
        </w:rPr>
      </w:pPr>
      <w:r>
        <w:rPr>
          <w:rFonts w:ascii="Arial Narrow" w:hAnsi="Arial Narrow"/>
          <w:sz w:val="20"/>
        </w:rPr>
        <w:t>Se usara el tipo de concreto especificado en el presupuesto, así como l</w:t>
      </w:r>
      <w:r w:rsidRPr="00F30096">
        <w:rPr>
          <w:rFonts w:ascii="Arial Narrow" w:hAnsi="Arial Narrow"/>
          <w:sz w:val="20"/>
        </w:rPr>
        <w:t xml:space="preserve">a arena </w:t>
      </w:r>
      <w:r>
        <w:rPr>
          <w:rFonts w:ascii="Arial Narrow" w:hAnsi="Arial Narrow"/>
          <w:sz w:val="20"/>
        </w:rPr>
        <w:t xml:space="preserve">a usar </w:t>
      </w:r>
      <w:r w:rsidRPr="00F30096">
        <w:rPr>
          <w:rFonts w:ascii="Arial Narrow" w:hAnsi="Arial Narrow"/>
          <w:sz w:val="20"/>
        </w:rPr>
        <w:t>para el mortero deberá ser limpia, exenta de sales nocivas y material orgánico, no deberá tener arcilla con exceso de 4%, la mezcla final del mortero debe zarandearse esto por uniformidad.</w:t>
      </w:r>
    </w:p>
    <w:p w:rsidR="006C7144" w:rsidRDefault="006C7144" w:rsidP="006C7144">
      <w:pPr>
        <w:jc w:val="both"/>
        <w:rPr>
          <w:rFonts w:ascii="Arial Narrow" w:hAnsi="Arial Narrow"/>
          <w:sz w:val="20"/>
        </w:rPr>
      </w:pPr>
    </w:p>
    <w:p w:rsidR="006C7144" w:rsidRPr="00E213B6" w:rsidRDefault="006C7144" w:rsidP="006C7144">
      <w:pPr>
        <w:jc w:val="both"/>
        <w:rPr>
          <w:rFonts w:ascii="Arial Narrow" w:hAnsi="Arial Narrow"/>
          <w:sz w:val="20"/>
          <w:u w:val="single"/>
        </w:rPr>
      </w:pPr>
      <w:r w:rsidRPr="00E213B6">
        <w:rPr>
          <w:rFonts w:ascii="Arial Narrow" w:hAnsi="Arial Narrow"/>
          <w:sz w:val="20"/>
          <w:u w:val="single"/>
        </w:rPr>
        <w:t xml:space="preserve">Método de Medición </w:t>
      </w:r>
    </w:p>
    <w:p w:rsidR="006C7144" w:rsidRPr="002701A4" w:rsidRDefault="006C7144" w:rsidP="006C7144">
      <w:pPr>
        <w:jc w:val="both"/>
        <w:rPr>
          <w:rFonts w:ascii="Arial Narrow" w:hAnsi="Arial Narrow"/>
          <w:sz w:val="20"/>
        </w:rPr>
      </w:pPr>
      <w:r w:rsidRPr="002701A4">
        <w:rPr>
          <w:rFonts w:ascii="Arial Narrow" w:hAnsi="Arial Narrow"/>
          <w:sz w:val="20"/>
        </w:rPr>
        <w:t>La unidad de medición de estas partidas será metro cuadrado (m</w:t>
      </w:r>
      <w:r w:rsidRPr="00057351">
        <w:rPr>
          <w:rFonts w:ascii="Arial Narrow" w:hAnsi="Arial Narrow"/>
          <w:sz w:val="20"/>
          <w:vertAlign w:val="superscript"/>
        </w:rPr>
        <w:t>2</w:t>
      </w:r>
      <w:r w:rsidRPr="002701A4">
        <w:rPr>
          <w:rFonts w:ascii="Arial Narrow" w:hAnsi="Arial Narrow"/>
          <w:sz w:val="20"/>
        </w:rPr>
        <w:t xml:space="preserve">). </w:t>
      </w:r>
    </w:p>
    <w:p w:rsidR="006C7144" w:rsidRPr="002701A4" w:rsidRDefault="006C7144" w:rsidP="006C7144">
      <w:pPr>
        <w:jc w:val="both"/>
        <w:rPr>
          <w:rFonts w:ascii="Arial Narrow" w:hAnsi="Arial Narrow"/>
          <w:sz w:val="20"/>
        </w:rPr>
      </w:pPr>
    </w:p>
    <w:p w:rsidR="006C7144" w:rsidRPr="00E213B6" w:rsidRDefault="006C7144" w:rsidP="006C7144">
      <w:pPr>
        <w:jc w:val="both"/>
        <w:rPr>
          <w:rFonts w:ascii="Arial Narrow" w:hAnsi="Arial Narrow"/>
          <w:sz w:val="20"/>
          <w:u w:val="single"/>
        </w:rPr>
      </w:pPr>
      <w:r w:rsidRPr="00E213B6">
        <w:rPr>
          <w:rFonts w:ascii="Arial Narrow" w:hAnsi="Arial Narrow"/>
          <w:sz w:val="20"/>
          <w:u w:val="single"/>
        </w:rPr>
        <w:t>Forma de Pago</w:t>
      </w:r>
    </w:p>
    <w:p w:rsidR="006C7144" w:rsidRDefault="006C7144" w:rsidP="006C7144">
      <w:pPr>
        <w:jc w:val="both"/>
        <w:rPr>
          <w:rFonts w:ascii="Arial Narrow" w:hAnsi="Arial Narrow"/>
          <w:sz w:val="20"/>
        </w:rPr>
      </w:pPr>
      <w:r w:rsidRPr="002701A4">
        <w:rPr>
          <w:rFonts w:ascii="Arial Narrow" w:hAnsi="Arial Narrow"/>
          <w:sz w:val="20"/>
        </w:rPr>
        <w:t>El pago de esta partida será de acuerdo a la unidad de medición y constituirá compensación completa por los trabajos descritos incluyendo mano de obra, leyes sociales, materiales, equipo, imprevistos y en general todo lo necesario para completar la partida.</w:t>
      </w:r>
    </w:p>
    <w:p w:rsidR="00240F6A" w:rsidRDefault="00240F6A" w:rsidP="003070C5">
      <w:pPr>
        <w:jc w:val="both"/>
        <w:rPr>
          <w:rFonts w:ascii="Arial Narrow" w:hAnsi="Arial Narrow"/>
          <w:sz w:val="20"/>
        </w:rPr>
      </w:pPr>
    </w:p>
    <w:p w:rsidR="00240F6A" w:rsidRDefault="006C7144" w:rsidP="006C7144">
      <w:pPr>
        <w:widowControl w:val="0"/>
        <w:autoSpaceDE w:val="0"/>
        <w:autoSpaceDN w:val="0"/>
        <w:adjustRightInd w:val="0"/>
        <w:ind w:left="-560"/>
        <w:jc w:val="both"/>
        <w:rPr>
          <w:rFonts w:ascii="Arial Narrow" w:hAnsi="Arial Narrow"/>
          <w:sz w:val="20"/>
        </w:rPr>
      </w:pPr>
      <w:r w:rsidRPr="006C7144">
        <w:rPr>
          <w:rFonts w:ascii="Arial Narrow" w:hAnsi="Arial Narrow" w:cs="Arial"/>
          <w:b/>
          <w:bCs/>
          <w:sz w:val="20"/>
        </w:rPr>
        <w:t>01.04.05.02 Tarrajeo exterior con mortero 1:5x1.5 cm para caseta</w:t>
      </w:r>
    </w:p>
    <w:p w:rsidR="00240F6A" w:rsidRDefault="00240F6A" w:rsidP="003070C5">
      <w:pPr>
        <w:jc w:val="both"/>
        <w:rPr>
          <w:rFonts w:ascii="Arial Narrow" w:hAnsi="Arial Narrow"/>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Descripción</w:t>
      </w:r>
    </w:p>
    <w:p w:rsidR="003070C5" w:rsidRDefault="003070C5" w:rsidP="003070C5">
      <w:pPr>
        <w:jc w:val="both"/>
        <w:rPr>
          <w:rFonts w:ascii="Arial Narrow" w:hAnsi="Arial Narrow"/>
          <w:sz w:val="20"/>
        </w:rPr>
      </w:pPr>
      <w:r w:rsidRPr="00E80C81">
        <w:rPr>
          <w:rFonts w:ascii="Arial Narrow" w:hAnsi="Arial Narrow"/>
          <w:sz w:val="20"/>
        </w:rPr>
        <w:t>Previo al inicio del tarrajeo la superficie donde se aplicara la mezcla se limpiará y humedecerán, recibirán un tarrajeo frotachado con una mezcla que será una proporción en volumen de 1 parte de cemento y 5 partes de arena. El espesor máximo será de 1.5 cm. Incluye derrames de vanos</w:t>
      </w:r>
      <w:r>
        <w:rPr>
          <w:rFonts w:ascii="Arial Narrow" w:hAnsi="Arial Narrow"/>
          <w:sz w:val="20"/>
        </w:rPr>
        <w:t>.</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 xml:space="preserve">Método de Medición </w:t>
      </w:r>
    </w:p>
    <w:p w:rsidR="003070C5" w:rsidRPr="00E213B6" w:rsidRDefault="003070C5" w:rsidP="003070C5">
      <w:pPr>
        <w:jc w:val="both"/>
        <w:rPr>
          <w:rFonts w:ascii="Arial Narrow" w:hAnsi="Arial Narrow"/>
          <w:sz w:val="20"/>
        </w:rPr>
      </w:pPr>
      <w:r w:rsidRPr="00E213B6">
        <w:rPr>
          <w:rFonts w:ascii="Arial Narrow" w:hAnsi="Arial Narrow"/>
          <w:sz w:val="20"/>
        </w:rPr>
        <w:t xml:space="preserve">El cómputo total del área a revestir se obtendrá sumando las áreas netas de cada una de las partes </w:t>
      </w:r>
      <w:r>
        <w:rPr>
          <w:rFonts w:ascii="Arial Narrow" w:hAnsi="Arial Narrow"/>
          <w:sz w:val="20"/>
        </w:rPr>
        <w:t xml:space="preserve">tarrajeadas </w:t>
      </w:r>
      <w:r w:rsidRPr="00E213B6">
        <w:rPr>
          <w:rFonts w:ascii="Arial Narrow" w:hAnsi="Arial Narrow"/>
          <w:sz w:val="20"/>
        </w:rPr>
        <w:t xml:space="preserve">en </w:t>
      </w:r>
      <w:r>
        <w:rPr>
          <w:rFonts w:ascii="Arial Narrow" w:hAnsi="Arial Narrow"/>
          <w:sz w:val="20"/>
        </w:rPr>
        <w:t>m</w:t>
      </w:r>
      <w:r w:rsidRPr="00E213B6">
        <w:rPr>
          <w:rFonts w:ascii="Arial Narrow" w:hAnsi="Arial Narrow"/>
          <w:sz w:val="20"/>
        </w:rPr>
        <w:t xml:space="preserve">etros </w:t>
      </w:r>
      <w:r>
        <w:rPr>
          <w:rFonts w:ascii="Arial Narrow" w:hAnsi="Arial Narrow"/>
          <w:sz w:val="20"/>
        </w:rPr>
        <w:t>c</w:t>
      </w:r>
      <w:r w:rsidRPr="00E213B6">
        <w:rPr>
          <w:rFonts w:ascii="Arial Narrow" w:hAnsi="Arial Narrow"/>
          <w:sz w:val="20"/>
        </w:rPr>
        <w:t xml:space="preserve">uadrados (m²), como indica la unidad de medición de la partida.  </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Forma de Pago</w:t>
      </w:r>
    </w:p>
    <w:p w:rsidR="003070C5" w:rsidRDefault="003070C5" w:rsidP="003070C5">
      <w:pPr>
        <w:jc w:val="both"/>
        <w:rPr>
          <w:rFonts w:ascii="Arial Narrow" w:hAnsi="Arial Narrow"/>
          <w:sz w:val="20"/>
        </w:rPr>
      </w:pPr>
      <w:r w:rsidRPr="00E213B6">
        <w:rPr>
          <w:rFonts w:ascii="Arial Narrow" w:hAnsi="Arial Narrow"/>
          <w:sz w:val="20"/>
        </w:rPr>
        <w:t>El pago se hará por metro cuadrado (m</w:t>
      </w:r>
      <w:r w:rsidRPr="00E213B6">
        <w:rPr>
          <w:rFonts w:ascii="Arial Narrow" w:hAnsi="Arial Narrow"/>
          <w:sz w:val="20"/>
          <w:vertAlign w:val="superscript"/>
        </w:rPr>
        <w:t>2</w:t>
      </w:r>
      <w:r w:rsidRPr="00E213B6">
        <w:rPr>
          <w:rFonts w:ascii="Arial Narrow" w:hAnsi="Arial Narrow"/>
          <w:sz w:val="20"/>
        </w:rPr>
        <w:t>), según precio unitario del Presupuesto, entendiéndose que dicho precio y pago constituirá la compensación total de la mano de Obra incluyendo herramientas necesarias para la ejecución.</w:t>
      </w:r>
    </w:p>
    <w:p w:rsidR="00F30096" w:rsidRDefault="00F30096" w:rsidP="003070C5">
      <w:pPr>
        <w:jc w:val="both"/>
        <w:rPr>
          <w:rFonts w:ascii="Arial Narrow" w:hAnsi="Arial Narrow"/>
          <w:sz w:val="20"/>
        </w:rPr>
      </w:pPr>
    </w:p>
    <w:p w:rsidR="003070C5" w:rsidRDefault="006C7144"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01.04.06      </w:t>
      </w:r>
      <w:r w:rsidRPr="008A1806">
        <w:rPr>
          <w:rFonts w:ascii="Arial Narrow" w:hAnsi="Arial Narrow" w:cs="Arial"/>
          <w:b/>
          <w:bCs/>
          <w:sz w:val="20"/>
          <w:u w:val="single"/>
        </w:rPr>
        <w:t>Pisos y Pavimentos</w:t>
      </w:r>
    </w:p>
    <w:p w:rsidR="006C7144" w:rsidRDefault="006C7144"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01.04.06.01 </w:t>
      </w:r>
      <w:r w:rsidRPr="006C7144">
        <w:rPr>
          <w:rFonts w:ascii="Arial Narrow" w:hAnsi="Arial Narrow" w:cs="Arial"/>
          <w:b/>
          <w:bCs/>
          <w:sz w:val="20"/>
        </w:rPr>
        <w:t>Piso de 2" concreto f'c=140 kg/cm2 de 4 cm + pulido con mortero 1:4 x 1 cm</w:t>
      </w:r>
    </w:p>
    <w:p w:rsidR="006C7144" w:rsidRDefault="006C7144" w:rsidP="003070C5">
      <w:pPr>
        <w:widowControl w:val="0"/>
        <w:autoSpaceDE w:val="0"/>
        <w:autoSpaceDN w:val="0"/>
        <w:adjustRightInd w:val="0"/>
        <w:ind w:left="-560"/>
        <w:jc w:val="both"/>
        <w:rPr>
          <w:rFonts w:ascii="Arial Narrow" w:hAnsi="Arial Narrow" w:cs="Arial"/>
          <w:b/>
          <w:bCs/>
          <w:sz w:val="20"/>
          <w:u w:val="single"/>
        </w:rPr>
      </w:pPr>
    </w:p>
    <w:p w:rsidR="003070C5" w:rsidRPr="003070C5" w:rsidRDefault="003070C5" w:rsidP="003070C5">
      <w:pPr>
        <w:jc w:val="both"/>
        <w:rPr>
          <w:rFonts w:ascii="Arial Narrow" w:hAnsi="Arial Narrow"/>
          <w:sz w:val="20"/>
          <w:u w:val="single"/>
        </w:rPr>
      </w:pPr>
      <w:r w:rsidRPr="003070C5">
        <w:rPr>
          <w:rFonts w:ascii="Arial Narrow" w:hAnsi="Arial Narrow"/>
          <w:sz w:val="20"/>
          <w:u w:val="single"/>
        </w:rPr>
        <w:t>Descripción</w:t>
      </w:r>
    </w:p>
    <w:p w:rsidR="003070C5" w:rsidRDefault="003070C5" w:rsidP="003070C5">
      <w:pPr>
        <w:jc w:val="both"/>
        <w:rPr>
          <w:rFonts w:ascii="Arial Narrow" w:hAnsi="Arial Narrow"/>
          <w:sz w:val="20"/>
        </w:rPr>
      </w:pPr>
      <w:r w:rsidRPr="00D8501E">
        <w:rPr>
          <w:rFonts w:ascii="Arial Narrow" w:hAnsi="Arial Narrow"/>
          <w:sz w:val="20"/>
        </w:rPr>
        <w:t xml:space="preserve">Esta partida se refiere a los trabajos a realizarse para la construcción del piso de cemento pulido de 2” </w:t>
      </w:r>
      <w:r>
        <w:rPr>
          <w:rFonts w:ascii="Arial Narrow" w:hAnsi="Arial Narrow"/>
          <w:sz w:val="20"/>
        </w:rPr>
        <w:t>color del cemento que se está usando</w:t>
      </w:r>
      <w:r w:rsidRPr="00D8501E">
        <w:rPr>
          <w:rFonts w:ascii="Arial Narrow" w:hAnsi="Arial Narrow"/>
          <w:sz w:val="20"/>
        </w:rPr>
        <w:t>.</w:t>
      </w:r>
    </w:p>
    <w:p w:rsidR="00057351" w:rsidRPr="00D8501E" w:rsidRDefault="00057351" w:rsidP="003070C5">
      <w:pPr>
        <w:jc w:val="both"/>
        <w:rPr>
          <w:rFonts w:ascii="Arial Narrow" w:hAnsi="Arial Narrow"/>
          <w:sz w:val="20"/>
        </w:rPr>
      </w:pPr>
    </w:p>
    <w:p w:rsidR="003070C5" w:rsidRPr="00D8501E" w:rsidRDefault="003070C5" w:rsidP="003070C5">
      <w:pPr>
        <w:jc w:val="both"/>
        <w:rPr>
          <w:rFonts w:ascii="Arial Narrow" w:hAnsi="Arial Narrow"/>
          <w:sz w:val="20"/>
        </w:rPr>
      </w:pPr>
      <w:r w:rsidRPr="00D8501E">
        <w:rPr>
          <w:rFonts w:ascii="Arial Narrow" w:hAnsi="Arial Narrow"/>
          <w:sz w:val="20"/>
        </w:rPr>
        <w:t>El piso se colocara previo vaciado del falso piso o sobre losas aligerada</w:t>
      </w:r>
      <w:r>
        <w:rPr>
          <w:rFonts w:ascii="Arial Narrow" w:hAnsi="Arial Narrow"/>
          <w:sz w:val="20"/>
        </w:rPr>
        <w:t xml:space="preserve"> en caso de existir</w:t>
      </w:r>
      <w:r w:rsidRPr="00D8501E">
        <w:rPr>
          <w:rFonts w:ascii="Arial Narrow" w:hAnsi="Arial Narrow"/>
          <w:sz w:val="20"/>
        </w:rPr>
        <w:t xml:space="preserve">, el espesor de este piso será de 2” y el acabado será pulido y bruñado según lo indique los planos ya que su utilización es de piso terminado </w:t>
      </w:r>
    </w:p>
    <w:p w:rsidR="003070C5" w:rsidRDefault="003070C5" w:rsidP="003070C5">
      <w:pPr>
        <w:jc w:val="both"/>
        <w:rPr>
          <w:rFonts w:ascii="Arial Narrow" w:hAnsi="Arial Narrow"/>
          <w:sz w:val="20"/>
        </w:rPr>
      </w:pPr>
      <w:r w:rsidRPr="00D8501E">
        <w:rPr>
          <w:rFonts w:ascii="Arial Narrow" w:hAnsi="Arial Narrow"/>
          <w:sz w:val="20"/>
        </w:rPr>
        <w:t xml:space="preserve">Se obtendrá estos acabados aplicando un espolvoreo de cemento </w:t>
      </w:r>
      <w:r w:rsidR="00057351">
        <w:rPr>
          <w:rFonts w:ascii="Arial Narrow" w:hAnsi="Arial Narrow"/>
          <w:sz w:val="20"/>
        </w:rPr>
        <w:t xml:space="preserve">para que obtenga el color del cemento empleado, </w:t>
      </w:r>
      <w:r w:rsidRPr="00D8501E">
        <w:rPr>
          <w:rFonts w:ascii="Arial Narrow" w:hAnsi="Arial Narrow"/>
          <w:sz w:val="20"/>
        </w:rPr>
        <w:t xml:space="preserve">en el mismo día en que han sido vaciada y antes que se inicie su endurecimiento por fraguado. Esta aplicación deberá ser uniformemente repartida con </w:t>
      </w:r>
      <w:r w:rsidR="00057351">
        <w:rPr>
          <w:rFonts w:ascii="Arial Narrow" w:hAnsi="Arial Narrow"/>
          <w:sz w:val="20"/>
        </w:rPr>
        <w:t>frotacho</w:t>
      </w:r>
      <w:r w:rsidRPr="00D8501E">
        <w:rPr>
          <w:rFonts w:ascii="Arial Narrow" w:hAnsi="Arial Narrow"/>
          <w:sz w:val="20"/>
        </w:rPr>
        <w:t xml:space="preserve"> para ofrecer una textura </w:t>
      </w:r>
      <w:r w:rsidR="00057351">
        <w:rPr>
          <w:rFonts w:ascii="Arial Narrow" w:hAnsi="Arial Narrow"/>
          <w:sz w:val="20"/>
        </w:rPr>
        <w:t>semi</w:t>
      </w:r>
      <w:r w:rsidRPr="00D8501E">
        <w:rPr>
          <w:rFonts w:ascii="Arial Narrow" w:hAnsi="Arial Narrow"/>
          <w:sz w:val="20"/>
        </w:rPr>
        <w:t xml:space="preserve"> pulida.</w:t>
      </w:r>
    </w:p>
    <w:p w:rsidR="00057351" w:rsidRPr="00D8501E" w:rsidRDefault="00057351" w:rsidP="003070C5">
      <w:pPr>
        <w:jc w:val="both"/>
        <w:rPr>
          <w:rFonts w:ascii="Arial Narrow" w:hAnsi="Arial Narrow"/>
          <w:sz w:val="20"/>
        </w:rPr>
      </w:pPr>
    </w:p>
    <w:p w:rsidR="003070C5" w:rsidRPr="00D8501E" w:rsidRDefault="003070C5" w:rsidP="003070C5">
      <w:pPr>
        <w:jc w:val="both"/>
        <w:rPr>
          <w:rFonts w:ascii="Arial Narrow" w:hAnsi="Arial Narrow"/>
          <w:sz w:val="20"/>
        </w:rPr>
      </w:pPr>
      <w:r w:rsidRPr="00D8501E">
        <w:rPr>
          <w:rFonts w:ascii="Arial Narrow" w:hAnsi="Arial Narrow"/>
          <w:sz w:val="20"/>
        </w:rPr>
        <w:t>El cuerpo será de 25 mm mínimo, acabado 1:4. Además se incluirá un bruñado con cordel a cada 0.30 m</w:t>
      </w:r>
      <w:r>
        <w:rPr>
          <w:rFonts w:ascii="Arial Narrow" w:hAnsi="Arial Narrow"/>
          <w:sz w:val="20"/>
        </w:rPr>
        <w:t xml:space="preserve"> o 0.45 m</w:t>
      </w:r>
      <w:r w:rsidRPr="00D8501E">
        <w:rPr>
          <w:rFonts w:ascii="Arial Narrow" w:hAnsi="Arial Narrow"/>
          <w:sz w:val="20"/>
        </w:rPr>
        <w:t xml:space="preserve"> en ambas direcciones en caso lo indique los planos</w:t>
      </w:r>
    </w:p>
    <w:p w:rsidR="003070C5" w:rsidRPr="00D8501E" w:rsidRDefault="003070C5" w:rsidP="003070C5">
      <w:pPr>
        <w:jc w:val="both"/>
        <w:rPr>
          <w:rFonts w:ascii="Arial Narrow" w:hAnsi="Arial Narrow"/>
          <w:sz w:val="20"/>
        </w:rPr>
      </w:pPr>
    </w:p>
    <w:p w:rsidR="003070C5" w:rsidRPr="003070C5" w:rsidRDefault="003070C5" w:rsidP="003070C5">
      <w:pPr>
        <w:jc w:val="both"/>
        <w:rPr>
          <w:rFonts w:ascii="Arial Narrow" w:hAnsi="Arial Narrow"/>
          <w:sz w:val="20"/>
          <w:u w:val="single"/>
        </w:rPr>
      </w:pPr>
      <w:r w:rsidRPr="003070C5">
        <w:rPr>
          <w:rFonts w:ascii="Arial Narrow" w:hAnsi="Arial Narrow"/>
          <w:sz w:val="20"/>
          <w:u w:val="single"/>
        </w:rPr>
        <w:t>Método de Medición</w:t>
      </w:r>
    </w:p>
    <w:p w:rsidR="003070C5" w:rsidRPr="00D8501E" w:rsidRDefault="003070C5" w:rsidP="003070C5">
      <w:pPr>
        <w:jc w:val="both"/>
        <w:rPr>
          <w:rFonts w:ascii="Arial Narrow" w:hAnsi="Arial Narrow"/>
          <w:sz w:val="20"/>
        </w:rPr>
      </w:pPr>
      <w:r w:rsidRPr="00D8501E">
        <w:rPr>
          <w:rFonts w:ascii="Arial Narrow" w:hAnsi="Arial Narrow"/>
          <w:sz w:val="20"/>
        </w:rPr>
        <w:t>La unidad de medida será el metro cuadrado (m²).</w:t>
      </w:r>
    </w:p>
    <w:p w:rsidR="003070C5" w:rsidRPr="00D8501E" w:rsidRDefault="003070C5" w:rsidP="003070C5">
      <w:pPr>
        <w:jc w:val="both"/>
        <w:rPr>
          <w:rFonts w:ascii="Arial Narrow" w:hAnsi="Arial Narrow"/>
          <w:sz w:val="20"/>
        </w:rPr>
      </w:pPr>
    </w:p>
    <w:p w:rsidR="003070C5" w:rsidRPr="003070C5" w:rsidRDefault="003070C5" w:rsidP="003070C5">
      <w:pPr>
        <w:jc w:val="both"/>
        <w:rPr>
          <w:rFonts w:ascii="Arial Narrow" w:hAnsi="Arial Narrow"/>
          <w:sz w:val="20"/>
          <w:u w:val="single"/>
        </w:rPr>
      </w:pPr>
      <w:r w:rsidRPr="003070C5">
        <w:rPr>
          <w:rFonts w:ascii="Arial Narrow" w:hAnsi="Arial Narrow"/>
          <w:sz w:val="20"/>
          <w:u w:val="single"/>
        </w:rPr>
        <w:t>Bases de Pago</w:t>
      </w:r>
    </w:p>
    <w:p w:rsidR="003070C5" w:rsidRDefault="003070C5" w:rsidP="003070C5">
      <w:pPr>
        <w:jc w:val="both"/>
        <w:rPr>
          <w:rFonts w:ascii="Arial Narrow" w:hAnsi="Arial Narrow"/>
          <w:sz w:val="20"/>
        </w:rPr>
      </w:pPr>
      <w:r w:rsidRPr="00D8501E">
        <w:rPr>
          <w:rFonts w:ascii="Arial Narrow" w:hAnsi="Arial Narrow"/>
          <w:sz w:val="20"/>
        </w:rPr>
        <w:t>El área medida en la forma antes descrita será pagada al precio unitario del contrato por metro cuadrado (m²) entendiéndose que dicho precio y pago constituirá compensación total por toda la mano de obra, incluyendo las leyes sociales, materiales y cualquier actividad o suministro necesario para la ejecución del trabajo</w:t>
      </w:r>
      <w:r>
        <w:rPr>
          <w:rFonts w:ascii="Arial Narrow" w:hAnsi="Arial Narrow"/>
          <w:sz w:val="20"/>
        </w:rPr>
        <w:t>.</w:t>
      </w:r>
    </w:p>
    <w:p w:rsidR="003070C5" w:rsidRDefault="003070C5" w:rsidP="003070C5">
      <w:pPr>
        <w:jc w:val="both"/>
        <w:rPr>
          <w:rFonts w:ascii="Arial Narrow" w:hAnsi="Arial Narrow"/>
          <w:sz w:val="20"/>
        </w:rPr>
      </w:pPr>
    </w:p>
    <w:p w:rsidR="003070C5" w:rsidRDefault="006C7144"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01.04.07</w:t>
      </w:r>
      <w:r w:rsidR="008A1806">
        <w:rPr>
          <w:rFonts w:ascii="Arial Narrow" w:hAnsi="Arial Narrow" w:cs="Arial"/>
          <w:b/>
          <w:bCs/>
          <w:sz w:val="20"/>
        </w:rPr>
        <w:t xml:space="preserve"> </w:t>
      </w:r>
      <w:r>
        <w:rPr>
          <w:rFonts w:ascii="Arial Narrow" w:hAnsi="Arial Narrow" w:cs="Arial"/>
          <w:b/>
          <w:bCs/>
          <w:sz w:val="20"/>
        </w:rPr>
        <w:t xml:space="preserve">     </w:t>
      </w:r>
      <w:r w:rsidR="008A1806" w:rsidRPr="00F5072C">
        <w:rPr>
          <w:rFonts w:ascii="Arial Narrow" w:hAnsi="Arial Narrow" w:cs="Arial"/>
          <w:b/>
          <w:bCs/>
          <w:sz w:val="20"/>
          <w:u w:val="single"/>
        </w:rPr>
        <w:t xml:space="preserve">Carpintería Metálica </w:t>
      </w:r>
      <w:r w:rsidR="008A1806">
        <w:rPr>
          <w:rFonts w:ascii="Arial Narrow" w:hAnsi="Arial Narrow" w:cs="Arial"/>
          <w:b/>
          <w:bCs/>
          <w:sz w:val="20"/>
          <w:u w:val="single"/>
        </w:rPr>
        <w:t>y</w:t>
      </w:r>
      <w:r w:rsidR="008A1806" w:rsidRPr="00F5072C">
        <w:rPr>
          <w:rFonts w:ascii="Arial Narrow" w:hAnsi="Arial Narrow" w:cs="Arial"/>
          <w:b/>
          <w:bCs/>
          <w:sz w:val="20"/>
          <w:u w:val="single"/>
        </w:rPr>
        <w:t xml:space="preserve"> Herrería</w:t>
      </w:r>
    </w:p>
    <w:p w:rsidR="003070C5" w:rsidRDefault="006C7144"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01.04.07.01 </w:t>
      </w:r>
      <w:r w:rsidRPr="006C7144">
        <w:rPr>
          <w:rFonts w:ascii="Arial Narrow" w:hAnsi="Arial Narrow" w:cs="Arial"/>
          <w:b/>
          <w:bCs/>
          <w:sz w:val="20"/>
        </w:rPr>
        <w:t>Escalera de tubo fo. galvanizado con parantes de 2" por peldaños de 3/4"</w:t>
      </w:r>
    </w:p>
    <w:p w:rsidR="006C7144" w:rsidRDefault="006C7144"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01.04.07.02 </w:t>
      </w:r>
      <w:r w:rsidRPr="006C7144">
        <w:rPr>
          <w:rFonts w:ascii="Arial Narrow" w:hAnsi="Arial Narrow" w:cs="Arial"/>
          <w:b/>
          <w:bCs/>
          <w:sz w:val="20"/>
        </w:rPr>
        <w:t>Perfil metálico "U" de 2"x4"x2"x1/4" para losas removibles</w:t>
      </w:r>
    </w:p>
    <w:p w:rsidR="006C7144" w:rsidRDefault="006C7144"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01.04.07.03 </w:t>
      </w:r>
      <w:r w:rsidRPr="006C7144">
        <w:rPr>
          <w:rFonts w:ascii="Arial Narrow" w:hAnsi="Arial Narrow" w:cs="Arial"/>
          <w:b/>
          <w:bCs/>
          <w:sz w:val="20"/>
        </w:rPr>
        <w:t>Perfil metálico "L” de 4"x2"x1/4" para losas removibles</w:t>
      </w:r>
    </w:p>
    <w:p w:rsidR="006C7144" w:rsidRDefault="006C7144"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01.04.07.04 </w:t>
      </w:r>
      <w:r w:rsidRPr="006C7144">
        <w:rPr>
          <w:rFonts w:ascii="Arial Narrow" w:hAnsi="Arial Narrow" w:cs="Arial"/>
          <w:b/>
          <w:bCs/>
          <w:sz w:val="20"/>
        </w:rPr>
        <w:t>Parrilla metalica en sumidero - platina de 2"x1/4"</w:t>
      </w:r>
    </w:p>
    <w:p w:rsidR="006C7144" w:rsidRDefault="006C7144"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01.04.07.05 </w:t>
      </w:r>
      <w:r w:rsidRPr="006C7144">
        <w:rPr>
          <w:rFonts w:ascii="Arial Narrow" w:hAnsi="Arial Narrow" w:cs="Arial"/>
          <w:b/>
          <w:bCs/>
          <w:sz w:val="20"/>
        </w:rPr>
        <w:t>Marco y tapa de acero inox.l DI=0,60 m con mecanismo de seguridad según especificación</w:t>
      </w:r>
    </w:p>
    <w:p w:rsidR="006C7144" w:rsidRDefault="006C7144"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01.04.07.06 </w:t>
      </w:r>
      <w:r w:rsidRPr="006C7144">
        <w:rPr>
          <w:rFonts w:ascii="Arial Narrow" w:hAnsi="Arial Narrow" w:cs="Arial"/>
          <w:b/>
          <w:bCs/>
          <w:sz w:val="20"/>
        </w:rPr>
        <w:t>Ventilación con tubería de acero según diseño DN 150</w:t>
      </w:r>
    </w:p>
    <w:p w:rsidR="006C7144" w:rsidRDefault="006C7144"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01.04.07.07 </w:t>
      </w:r>
      <w:r w:rsidRPr="006C7144">
        <w:rPr>
          <w:rFonts w:ascii="Arial Narrow" w:hAnsi="Arial Narrow" w:cs="Arial"/>
          <w:b/>
          <w:bCs/>
          <w:sz w:val="20"/>
        </w:rPr>
        <w:t>Soporte P/tubo DN 150mm</w:t>
      </w:r>
    </w:p>
    <w:p w:rsidR="006C7144" w:rsidRDefault="006C7144"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01.04.07.08 </w:t>
      </w:r>
      <w:r w:rsidRPr="006C7144">
        <w:rPr>
          <w:rFonts w:ascii="Arial Narrow" w:hAnsi="Arial Narrow" w:cs="Arial"/>
          <w:b/>
          <w:bCs/>
          <w:sz w:val="20"/>
        </w:rPr>
        <w:t>Malla metálica protectora con alambre N° 12 por cocadas de 1"</w:t>
      </w:r>
    </w:p>
    <w:p w:rsidR="006C7144" w:rsidRDefault="006C7144"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01.04.07.09 </w:t>
      </w:r>
      <w:r w:rsidRPr="006C7144">
        <w:rPr>
          <w:rFonts w:ascii="Arial Narrow" w:hAnsi="Arial Narrow" w:cs="Arial"/>
          <w:b/>
          <w:bCs/>
          <w:sz w:val="20"/>
        </w:rPr>
        <w:t>Ventilación con tubería de PVC DN 150 mm (Salida de Aire)</w:t>
      </w:r>
    </w:p>
    <w:p w:rsidR="006C7144" w:rsidRDefault="006C7144" w:rsidP="003070C5">
      <w:pPr>
        <w:widowControl w:val="0"/>
        <w:autoSpaceDE w:val="0"/>
        <w:autoSpaceDN w:val="0"/>
        <w:adjustRightInd w:val="0"/>
        <w:ind w:left="-560"/>
        <w:jc w:val="both"/>
        <w:rPr>
          <w:rFonts w:ascii="Arial Narrow" w:hAnsi="Arial Narrow" w:cs="Arial"/>
          <w:b/>
          <w:bCs/>
          <w:sz w:val="20"/>
        </w:rPr>
      </w:pPr>
    </w:p>
    <w:p w:rsidR="00F5072C" w:rsidRPr="003070C5" w:rsidRDefault="00F5072C" w:rsidP="00F5072C">
      <w:pPr>
        <w:jc w:val="both"/>
        <w:rPr>
          <w:rFonts w:ascii="Arial Narrow" w:hAnsi="Arial Narrow"/>
          <w:sz w:val="20"/>
          <w:u w:val="single"/>
        </w:rPr>
      </w:pPr>
      <w:r w:rsidRPr="003070C5">
        <w:rPr>
          <w:rFonts w:ascii="Arial Narrow" w:hAnsi="Arial Narrow"/>
          <w:sz w:val="20"/>
          <w:u w:val="single"/>
        </w:rPr>
        <w:t>Descripción</w:t>
      </w:r>
    </w:p>
    <w:p w:rsidR="00F5072C" w:rsidRPr="00F5072C" w:rsidRDefault="006C7144" w:rsidP="00F5072C">
      <w:pPr>
        <w:jc w:val="both"/>
        <w:rPr>
          <w:rFonts w:ascii="Arial Narrow" w:hAnsi="Arial Narrow"/>
          <w:sz w:val="20"/>
        </w:rPr>
      </w:pPr>
      <w:r>
        <w:rPr>
          <w:rFonts w:ascii="Arial Narrow" w:hAnsi="Arial Narrow"/>
          <w:sz w:val="20"/>
        </w:rPr>
        <w:t xml:space="preserve">Estas partidas consisten en trabajos de fabricación, suministro e instalación de accesorios en carpintería metálica </w:t>
      </w:r>
      <w:r w:rsidRPr="00F5072C">
        <w:rPr>
          <w:rFonts w:ascii="Arial Narrow" w:hAnsi="Arial Narrow"/>
          <w:sz w:val="20"/>
        </w:rPr>
        <w:t>completada</w:t>
      </w:r>
      <w:r w:rsidR="00F5072C" w:rsidRPr="00F5072C">
        <w:rPr>
          <w:rFonts w:ascii="Arial Narrow" w:hAnsi="Arial Narrow"/>
          <w:sz w:val="20"/>
        </w:rPr>
        <w:t xml:space="preserve"> según se muestra en los Planos o según se especifique aquí.</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Trabajo incluido en esta Sección.  Los puntos principales son:</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Planos de Taller/montaje y muestras.</w:t>
      </w:r>
    </w:p>
    <w:p w:rsidR="00F5072C" w:rsidRPr="00F5072C" w:rsidRDefault="00F5072C" w:rsidP="00F5072C">
      <w:pPr>
        <w:jc w:val="both"/>
        <w:rPr>
          <w:rFonts w:ascii="Arial Narrow" w:hAnsi="Arial Narrow"/>
          <w:sz w:val="20"/>
        </w:rPr>
      </w:pPr>
      <w:r w:rsidRPr="00F5072C">
        <w:rPr>
          <w:rFonts w:ascii="Arial Narrow" w:hAnsi="Arial Narrow"/>
          <w:sz w:val="20"/>
        </w:rPr>
        <w:lastRenderedPageBreak/>
        <w:t>Soportes de tuberías con monturas, ganchos, arriostres y accesorios según se detalle y requiera, excepto en lo suministrado por otros trabajos.</w:t>
      </w:r>
    </w:p>
    <w:p w:rsidR="00F5072C" w:rsidRPr="00F5072C" w:rsidRDefault="00F5072C" w:rsidP="00F5072C">
      <w:pPr>
        <w:jc w:val="both"/>
        <w:rPr>
          <w:rFonts w:ascii="Arial Narrow" w:hAnsi="Arial Narrow"/>
          <w:sz w:val="20"/>
        </w:rPr>
      </w:pPr>
      <w:r w:rsidRPr="00F5072C">
        <w:rPr>
          <w:rFonts w:ascii="Arial Narrow" w:hAnsi="Arial Narrow"/>
          <w:sz w:val="20"/>
        </w:rPr>
        <w:t>Artículos varios de hierro y acero indicados, especificados o requeridos para culminar el contrato, a menos que se incluyan en otras Secciones de la Especificación.</w:t>
      </w:r>
    </w:p>
    <w:p w:rsidR="00F5072C" w:rsidRPr="00F5072C" w:rsidRDefault="00F5072C" w:rsidP="00F5072C">
      <w:pPr>
        <w:jc w:val="both"/>
        <w:rPr>
          <w:rFonts w:ascii="Arial Narrow" w:hAnsi="Arial Narrow"/>
          <w:sz w:val="20"/>
        </w:rPr>
      </w:pPr>
      <w:r w:rsidRPr="00F5072C">
        <w:rPr>
          <w:rFonts w:ascii="Arial Narrow" w:hAnsi="Arial Narrow"/>
          <w:sz w:val="20"/>
        </w:rPr>
        <w:t>Conexiones varias, anclajes, pernos, grapas, separadores, tuercas, arandelas, formas y aditivos, según se requiera.</w:t>
      </w:r>
    </w:p>
    <w:p w:rsidR="00F5072C" w:rsidRPr="00F5072C" w:rsidRDefault="00F5072C" w:rsidP="00F5072C">
      <w:pPr>
        <w:jc w:val="both"/>
        <w:rPr>
          <w:rFonts w:ascii="Arial Narrow" w:hAnsi="Arial Narrow"/>
          <w:sz w:val="20"/>
        </w:rPr>
      </w:pPr>
      <w:r w:rsidRPr="00F5072C">
        <w:rPr>
          <w:rFonts w:ascii="Arial Narrow" w:hAnsi="Arial Narrow"/>
          <w:sz w:val="20"/>
        </w:rPr>
        <w:t>Acabados galvanizados, de imprimante de fábrica para el trabajo de esta Sección según se especifique o requiera, incluyendo retoques en obra del mismo.</w:t>
      </w:r>
    </w:p>
    <w:p w:rsidR="00F5072C" w:rsidRPr="00F5072C" w:rsidRDefault="00F5072C" w:rsidP="00F5072C">
      <w:pPr>
        <w:jc w:val="both"/>
        <w:rPr>
          <w:rFonts w:ascii="Arial Narrow" w:hAnsi="Arial Narrow"/>
          <w:sz w:val="20"/>
        </w:rPr>
      </w:pPr>
    </w:p>
    <w:p w:rsidR="00F5072C" w:rsidRPr="00F5072C" w:rsidRDefault="006C7144" w:rsidP="00F5072C">
      <w:pPr>
        <w:jc w:val="both"/>
        <w:rPr>
          <w:rFonts w:ascii="Arial Narrow" w:hAnsi="Arial Narrow"/>
          <w:sz w:val="20"/>
        </w:rPr>
      </w:pPr>
      <w:r w:rsidRPr="00F5072C">
        <w:rPr>
          <w:rFonts w:ascii="Arial Narrow" w:hAnsi="Arial Narrow"/>
          <w:sz w:val="20"/>
        </w:rPr>
        <w:t xml:space="preserve">Calidad </w:t>
      </w:r>
      <w:r>
        <w:rPr>
          <w:rFonts w:ascii="Arial Narrow" w:hAnsi="Arial Narrow"/>
          <w:sz w:val="20"/>
        </w:rPr>
        <w:t>d</w:t>
      </w:r>
      <w:r w:rsidRPr="00F5072C">
        <w:rPr>
          <w:rFonts w:ascii="Arial Narrow" w:hAnsi="Arial Narrow"/>
          <w:sz w:val="20"/>
        </w:rPr>
        <w:t xml:space="preserve">e </w:t>
      </w:r>
      <w:r>
        <w:rPr>
          <w:rFonts w:ascii="Arial Narrow" w:hAnsi="Arial Narrow"/>
          <w:sz w:val="20"/>
        </w:rPr>
        <w:t>los Materiales</w:t>
      </w:r>
      <w:r w:rsidR="00F5072C">
        <w:rPr>
          <w:rFonts w:ascii="Arial Narrow" w:hAnsi="Arial Narrow"/>
          <w:sz w:val="20"/>
        </w:rPr>
        <w:t>:</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Los materiales serán nuevos, estarán sanos y serán conforme a lo siguiente:</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Acero.  Las formas laminadas, las planchas y barras serán conforme a la última edición del “Manual de Construcción de Acero” del AISC, y también conforme a la actual Designación ASTM A36.</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Acero Inoxidable.  A menos que se designe o apruebe lo contrario, utilizar los siguientes tipos de aleación de acero inoxidable que son conformes a ASTM A-167 y ASTM A-276:</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Las planchas y barras de acero inoxidable serán del Tipo 316 ó 317 a menos que se especifique lo contrario.</w:t>
      </w:r>
    </w:p>
    <w:p w:rsidR="00F5072C" w:rsidRPr="00F5072C" w:rsidRDefault="00F5072C" w:rsidP="00F5072C">
      <w:pPr>
        <w:jc w:val="both"/>
        <w:rPr>
          <w:rFonts w:ascii="Arial Narrow" w:hAnsi="Arial Narrow"/>
          <w:sz w:val="20"/>
        </w:rPr>
      </w:pPr>
      <w:r w:rsidRPr="00F5072C">
        <w:rPr>
          <w:rFonts w:ascii="Arial Narrow" w:hAnsi="Arial Narrow"/>
          <w:sz w:val="20"/>
        </w:rPr>
        <w:t>Los pernos de anclaje de acero inoxidable serán del Tipo 316.</w:t>
      </w:r>
    </w:p>
    <w:p w:rsidR="00F5072C" w:rsidRPr="00F5072C" w:rsidRDefault="00F5072C" w:rsidP="00F5072C">
      <w:pPr>
        <w:jc w:val="both"/>
        <w:rPr>
          <w:rFonts w:ascii="Arial Narrow" w:hAnsi="Arial Narrow"/>
          <w:sz w:val="20"/>
        </w:rPr>
      </w:pPr>
      <w:r w:rsidRPr="00F5072C">
        <w:rPr>
          <w:rFonts w:ascii="Arial Narrow" w:hAnsi="Arial Narrow"/>
          <w:sz w:val="20"/>
        </w:rPr>
        <w:t>Los pernos, tuercas y arandelas de acero inoxidable serán del Tipo 316 donde se conecten o se apoyen en aluminio.</w:t>
      </w:r>
    </w:p>
    <w:p w:rsidR="00F5072C" w:rsidRPr="00F5072C" w:rsidRDefault="00F5072C" w:rsidP="00F5072C">
      <w:pPr>
        <w:jc w:val="both"/>
        <w:rPr>
          <w:rFonts w:ascii="Arial Narrow" w:hAnsi="Arial Narrow"/>
          <w:sz w:val="20"/>
        </w:rPr>
      </w:pPr>
      <w:r w:rsidRPr="00F5072C">
        <w:rPr>
          <w:rFonts w:ascii="Arial Narrow" w:hAnsi="Arial Narrow"/>
          <w:sz w:val="20"/>
        </w:rPr>
        <w:t>La tubería de acero inoxidable será de Tipo 316 ó 317 a menos que se indique lo contrario.</w:t>
      </w:r>
    </w:p>
    <w:p w:rsidR="00F5072C" w:rsidRPr="00F5072C" w:rsidRDefault="00F5072C" w:rsidP="00F5072C">
      <w:pPr>
        <w:jc w:val="both"/>
        <w:rPr>
          <w:rFonts w:ascii="Arial Narrow" w:hAnsi="Arial Narrow"/>
          <w:sz w:val="20"/>
        </w:rPr>
      </w:pPr>
      <w:r w:rsidRPr="00F5072C">
        <w:rPr>
          <w:rFonts w:ascii="Arial Narrow" w:hAnsi="Arial Narrow"/>
          <w:sz w:val="20"/>
        </w:rPr>
        <w:t>Hierro Fundido.  Conforme a ASTM A-48, excepto donde se designe lo contrario.</w:t>
      </w:r>
    </w:p>
    <w:p w:rsidR="00F5072C" w:rsidRPr="00F5072C" w:rsidRDefault="00F5072C" w:rsidP="00F5072C">
      <w:pPr>
        <w:jc w:val="both"/>
        <w:rPr>
          <w:rFonts w:ascii="Arial Narrow" w:hAnsi="Arial Narrow"/>
          <w:sz w:val="20"/>
        </w:rPr>
      </w:pPr>
      <w:r w:rsidRPr="00F5072C">
        <w:rPr>
          <w:rFonts w:ascii="Arial Narrow" w:hAnsi="Arial Narrow"/>
          <w:sz w:val="20"/>
        </w:rPr>
        <w:t>Pernos</w:t>
      </w:r>
    </w:p>
    <w:p w:rsidR="00F5072C" w:rsidRPr="00F5072C" w:rsidRDefault="00F5072C" w:rsidP="00F5072C">
      <w:pPr>
        <w:jc w:val="both"/>
        <w:rPr>
          <w:rFonts w:ascii="Arial Narrow" w:hAnsi="Arial Narrow"/>
          <w:sz w:val="20"/>
        </w:rPr>
      </w:pPr>
      <w:r w:rsidRPr="00F5072C">
        <w:rPr>
          <w:rFonts w:ascii="Arial Narrow" w:hAnsi="Arial Narrow"/>
          <w:sz w:val="20"/>
        </w:rPr>
        <w:t>Pernos Comunes.  Excepto cuando se designe o especifique lo contrario, utilizar unidades de acero estándar, de calidad comercial, conforme a ASTM A-307.  Galvanizar donde se use con trabajo galvanizado.</w:t>
      </w:r>
    </w:p>
    <w:p w:rsidR="00F5072C" w:rsidRPr="00F5072C" w:rsidRDefault="00F5072C" w:rsidP="00F5072C">
      <w:pPr>
        <w:jc w:val="both"/>
        <w:rPr>
          <w:rFonts w:ascii="Arial Narrow" w:hAnsi="Arial Narrow"/>
          <w:sz w:val="20"/>
        </w:rPr>
      </w:pPr>
      <w:r w:rsidRPr="00F5072C">
        <w:rPr>
          <w:rFonts w:ascii="Arial Narrow" w:hAnsi="Arial Narrow"/>
          <w:sz w:val="20"/>
        </w:rPr>
        <w:t>Pernos de Alta Resistencia.  Los pernos de alta resistencia serán conforme a ASTM A-325.</w:t>
      </w:r>
    </w:p>
    <w:p w:rsidR="00F5072C" w:rsidRPr="00F5072C" w:rsidRDefault="00F5072C" w:rsidP="00F5072C">
      <w:pPr>
        <w:jc w:val="both"/>
        <w:rPr>
          <w:rFonts w:ascii="Arial Narrow" w:hAnsi="Arial Narrow"/>
          <w:sz w:val="20"/>
        </w:rPr>
      </w:pPr>
      <w:r w:rsidRPr="00F5072C">
        <w:rPr>
          <w:rFonts w:ascii="Arial Narrow" w:hAnsi="Arial Narrow"/>
          <w:sz w:val="20"/>
        </w:rPr>
        <w:t>Dispositivos de Empernado Diferido.  Los dispositivos de Empernado Diferido (llamados D.B.D. en los Planos) pueden ser utilizados en vez de los pernos de anclaje sólo donde se note o detalle de manera específica, se instalarán de acuerdo con la actual Aprobación de Informe de Investigación I.C.B.O., y consistirá de lo siguiente:</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Para Lugares Interiores y Exteriores Secos, los anclajes serán Hilti HD1 304 SS o su equivalente aprobado.</w:t>
      </w:r>
    </w:p>
    <w:p w:rsidR="00F5072C" w:rsidRPr="00F5072C" w:rsidRDefault="00F5072C" w:rsidP="00F5072C">
      <w:pPr>
        <w:jc w:val="both"/>
        <w:rPr>
          <w:rFonts w:ascii="Arial Narrow" w:hAnsi="Arial Narrow"/>
          <w:sz w:val="20"/>
        </w:rPr>
      </w:pPr>
      <w:r w:rsidRPr="00F5072C">
        <w:rPr>
          <w:rFonts w:ascii="Arial Narrow" w:hAnsi="Arial Narrow"/>
          <w:sz w:val="20"/>
        </w:rPr>
        <w:t>No se aceptarán los dispositivos de empernado diferido para:</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Lugares Húmedos</w:t>
      </w:r>
    </w:p>
    <w:p w:rsidR="00F5072C" w:rsidRPr="00F5072C" w:rsidRDefault="00F5072C" w:rsidP="00F5072C">
      <w:pPr>
        <w:jc w:val="both"/>
        <w:rPr>
          <w:rFonts w:ascii="Arial Narrow" w:hAnsi="Arial Narrow"/>
          <w:sz w:val="20"/>
        </w:rPr>
      </w:pPr>
      <w:r w:rsidRPr="00F5072C">
        <w:rPr>
          <w:rFonts w:ascii="Arial Narrow" w:hAnsi="Arial Narrow"/>
          <w:sz w:val="20"/>
        </w:rPr>
        <w:t>Anclaje de maquinaria o equipo vibrante</w:t>
      </w:r>
    </w:p>
    <w:p w:rsidR="00F5072C" w:rsidRPr="00F5072C" w:rsidRDefault="00F5072C" w:rsidP="00F5072C">
      <w:pPr>
        <w:jc w:val="both"/>
        <w:rPr>
          <w:rFonts w:ascii="Arial Narrow" w:hAnsi="Arial Narrow"/>
          <w:sz w:val="20"/>
        </w:rPr>
      </w:pPr>
      <w:r w:rsidRPr="00F5072C">
        <w:rPr>
          <w:rFonts w:ascii="Arial Narrow" w:hAnsi="Arial Narrow"/>
          <w:sz w:val="20"/>
        </w:rPr>
        <w:t>Galvanizado</w:t>
      </w:r>
    </w:p>
    <w:p w:rsidR="00F5072C" w:rsidRPr="00F5072C" w:rsidRDefault="00F5072C" w:rsidP="00F5072C">
      <w:pPr>
        <w:jc w:val="both"/>
        <w:rPr>
          <w:rFonts w:ascii="Arial Narrow" w:hAnsi="Arial Narrow"/>
          <w:sz w:val="20"/>
        </w:rPr>
      </w:pPr>
      <w:r w:rsidRPr="00F5072C">
        <w:rPr>
          <w:rFonts w:ascii="Arial Narrow" w:hAnsi="Arial Narrow"/>
          <w:sz w:val="20"/>
        </w:rPr>
        <w:t>Hierro y Acero.  ASTM A123, con peso promedio por metro cuadrado de 0.6 kg. y no menos de 0.5 kg /m2.</w:t>
      </w:r>
    </w:p>
    <w:p w:rsidR="00F5072C" w:rsidRPr="00F5072C" w:rsidRDefault="00F5072C" w:rsidP="00F5072C">
      <w:pPr>
        <w:jc w:val="both"/>
        <w:rPr>
          <w:rFonts w:ascii="Arial Narrow" w:hAnsi="Arial Narrow"/>
          <w:sz w:val="20"/>
        </w:rPr>
      </w:pPr>
      <w:r w:rsidRPr="00F5072C">
        <w:rPr>
          <w:rFonts w:ascii="Arial Narrow" w:hAnsi="Arial Narrow"/>
          <w:sz w:val="20"/>
        </w:rPr>
        <w:t>Artículos de Ferretería de Metal Ferroso.  ASTM A153 con un peso promedio de revestimiento de 0.4 kg /m2.</w:t>
      </w:r>
    </w:p>
    <w:p w:rsidR="00F5072C" w:rsidRPr="00F5072C" w:rsidRDefault="00F5072C" w:rsidP="00F5072C">
      <w:pPr>
        <w:jc w:val="both"/>
        <w:rPr>
          <w:rFonts w:ascii="Arial Narrow" w:hAnsi="Arial Narrow"/>
          <w:sz w:val="20"/>
        </w:rPr>
      </w:pPr>
      <w:r w:rsidRPr="00F5072C">
        <w:rPr>
          <w:rFonts w:ascii="Arial Narrow" w:hAnsi="Arial Narrow"/>
          <w:sz w:val="20"/>
        </w:rPr>
        <w:t>Material de Retoque para Capas Galvanizadas.   Las capas galvanizadas estropeadas o dañadas durante el montaje o fabricación serán reparadas con el uso de DRYGALV, fabricado por la Compañía American Solder and Flux, Aleación Galvanizada (Galvalloy), Ión Galvanizado (Galvion), Oleo de Corrosión (Rust Oleum) 7085 Compuesto de Galvanizado en Frío, o su equivalente, aplicado en concordancia con las instrucciones del fabricante.</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Electrodos de Soldadura</w:t>
      </w:r>
    </w:p>
    <w:p w:rsidR="00F5072C" w:rsidRDefault="00F5072C" w:rsidP="00F5072C">
      <w:pPr>
        <w:jc w:val="both"/>
        <w:rPr>
          <w:rFonts w:ascii="Arial Narrow" w:hAnsi="Arial Narrow"/>
          <w:sz w:val="20"/>
        </w:rPr>
      </w:pPr>
      <w:r w:rsidRPr="00F5072C">
        <w:rPr>
          <w:rFonts w:ascii="Arial Narrow" w:hAnsi="Arial Narrow"/>
          <w:sz w:val="20"/>
        </w:rPr>
        <w:t>Electrodos de acero.  Los electrodos de soldadura serán conforme al AWS D1.1, excepto que las varas o electrodos E7024 no serán utilizados.</w:t>
      </w:r>
    </w:p>
    <w:p w:rsidR="00F34916" w:rsidRPr="00F5072C" w:rsidRDefault="00F34916"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Electrodos de acero inoxidable</w:t>
      </w:r>
      <w:r w:rsidR="00F34916">
        <w:rPr>
          <w:rFonts w:ascii="Arial Narrow" w:hAnsi="Arial Narrow"/>
          <w:sz w:val="20"/>
        </w:rPr>
        <w:t xml:space="preserve">: </w:t>
      </w:r>
      <w:r w:rsidRPr="00F5072C">
        <w:rPr>
          <w:rFonts w:ascii="Arial Narrow" w:hAnsi="Arial Narrow"/>
          <w:sz w:val="20"/>
        </w:rPr>
        <w:t>Soldar acero inoxidable con electrodos y técnicas según lo contenido en la Especificación de Serie AWS A5 correspondiente, y según lo recomendado en las Técnicas y Propiedades de Acero Inoxidable de Cromo-Níquel Austénítico Soldado publicadas por la Compañía Internacional de Níquel, Inc., Nueva York, Nueva York.</w:t>
      </w:r>
    </w:p>
    <w:p w:rsidR="00F5072C" w:rsidRPr="00F5072C" w:rsidRDefault="00F5072C" w:rsidP="00F5072C">
      <w:pPr>
        <w:jc w:val="both"/>
        <w:rPr>
          <w:rFonts w:ascii="Arial Narrow" w:hAnsi="Arial Narrow"/>
          <w:sz w:val="20"/>
        </w:rPr>
      </w:pPr>
    </w:p>
    <w:p w:rsidR="00415945" w:rsidRPr="00A80F51" w:rsidRDefault="00415945" w:rsidP="00415945">
      <w:pPr>
        <w:rPr>
          <w:rFonts w:ascii="Arial Narrow" w:hAnsi="Arial Narrow"/>
          <w:sz w:val="20"/>
        </w:rPr>
      </w:pPr>
      <w:r>
        <w:rPr>
          <w:rFonts w:ascii="Arial Narrow" w:hAnsi="Arial Narrow"/>
          <w:sz w:val="20"/>
        </w:rPr>
        <w:t xml:space="preserve">Electrodos para fierro galvanizado: </w:t>
      </w:r>
      <w:r w:rsidRPr="00A80F51">
        <w:rPr>
          <w:rFonts w:ascii="Arial Narrow" w:hAnsi="Arial Narrow"/>
          <w:sz w:val="20"/>
        </w:rPr>
        <w:t>Los electrodos para soldaduras serán AWS E7018 o similares, de acuerdo a las especificaciones de la Norma.</w:t>
      </w:r>
    </w:p>
    <w:p w:rsid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 xml:space="preserve">Manejar todos los materiales con cuidado durante el transporte, evitando el daño a las capas protectoras aplicadas en fábrica.  Entregar los artículos fabricados en los empaques del fabricante.  Almacenar todos los materiales in situ, </w:t>
      </w:r>
      <w:r w:rsidRPr="00F5072C">
        <w:rPr>
          <w:rFonts w:ascii="Arial Narrow" w:hAnsi="Arial Narrow"/>
          <w:sz w:val="20"/>
        </w:rPr>
        <w:lastRenderedPageBreak/>
        <w:t>sobre el suelo, en plataformas, vigas, u otros soportes.  Mantener los materiales libres de grasa, suciedad y de cualquier otra materia extraña.  Proteger los materiales de la corrosión.</w:t>
      </w:r>
    </w:p>
    <w:p w:rsidR="00F5072C" w:rsidRPr="00F5072C" w:rsidRDefault="00F5072C" w:rsidP="00F5072C">
      <w:pPr>
        <w:jc w:val="both"/>
        <w:rPr>
          <w:rFonts w:ascii="Arial Narrow" w:hAnsi="Arial Narrow"/>
          <w:sz w:val="20"/>
        </w:rPr>
      </w:pPr>
    </w:p>
    <w:p w:rsidR="00F5072C" w:rsidRPr="00F5072C" w:rsidRDefault="006C7144" w:rsidP="00F5072C">
      <w:pPr>
        <w:jc w:val="both"/>
        <w:rPr>
          <w:rFonts w:ascii="Arial Narrow" w:hAnsi="Arial Narrow"/>
          <w:sz w:val="20"/>
        </w:rPr>
      </w:pPr>
      <w:r w:rsidRPr="00F5072C">
        <w:rPr>
          <w:rFonts w:ascii="Arial Narrow" w:hAnsi="Arial Narrow"/>
          <w:sz w:val="20"/>
        </w:rPr>
        <w:t xml:space="preserve">Método </w:t>
      </w:r>
      <w:r>
        <w:rPr>
          <w:rFonts w:ascii="Arial Narrow" w:hAnsi="Arial Narrow"/>
          <w:sz w:val="20"/>
        </w:rPr>
        <w:t>d</w:t>
      </w:r>
      <w:r w:rsidRPr="00F5072C">
        <w:rPr>
          <w:rFonts w:ascii="Arial Narrow" w:hAnsi="Arial Narrow"/>
          <w:sz w:val="20"/>
        </w:rPr>
        <w:t>e Construcción</w:t>
      </w:r>
      <w:r w:rsidR="00F5072C">
        <w:rPr>
          <w:rFonts w:ascii="Arial Narrow" w:hAnsi="Arial Narrow"/>
          <w:sz w:val="20"/>
        </w:rPr>
        <w:t>:</w:t>
      </w:r>
    </w:p>
    <w:p w:rsidR="00F5072C" w:rsidRPr="00F5072C" w:rsidRDefault="00F5072C" w:rsidP="00F5072C">
      <w:pPr>
        <w:jc w:val="both"/>
        <w:rPr>
          <w:rFonts w:ascii="Arial Narrow" w:hAnsi="Arial Narrow"/>
          <w:sz w:val="20"/>
        </w:rPr>
      </w:pPr>
      <w:r w:rsidRPr="00F5072C">
        <w:rPr>
          <w:rFonts w:ascii="Arial Narrow" w:hAnsi="Arial Narrow"/>
          <w:sz w:val="20"/>
        </w:rPr>
        <w:t>Antes de la fabricación o entrega, presentar lo siguiente y obtener la aprobación del Inspector:</w:t>
      </w:r>
    </w:p>
    <w:p w:rsidR="00F5072C" w:rsidRPr="00F5072C" w:rsidRDefault="00F5072C" w:rsidP="00F5072C">
      <w:pPr>
        <w:jc w:val="both"/>
        <w:rPr>
          <w:rFonts w:ascii="Arial Narrow" w:hAnsi="Arial Narrow"/>
          <w:sz w:val="20"/>
        </w:rPr>
      </w:pPr>
      <w:r w:rsidRPr="00F5072C">
        <w:rPr>
          <w:rFonts w:ascii="Arial Narrow" w:hAnsi="Arial Narrow"/>
          <w:sz w:val="20"/>
        </w:rPr>
        <w:t>Planos de Taller y Planos de Montaje. Mostrar la lista de materiales y especificación, detalles de construcción y fabricación, diagramas de distribución y montaje y método de anclaje o unión a la construcción adyacente. Dar ubicación, tipo, tamaño y envergadura de la soldadura y de las conexiones empernadas y distinguir claramente entre las conexiones de fábrica y las de campo. Antes de la presentación, coordinar los planos de taller con los trabajos relacionados para asegurar el encaje apropiado de los ensamblajes.  Realizar el trabajo conforme a los planos de taller aprobados.</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Hojas de trabajo del catálogo mostrando los cortes ilustrados del artículo a ser entregado, serán presentadas con los detalles a escala y dimensiones para los artículos fabricados estándar.</w:t>
      </w:r>
    </w:p>
    <w:p w:rsidR="00F5072C" w:rsidRPr="00F5072C" w:rsidRDefault="00F5072C" w:rsidP="00F5072C">
      <w:pPr>
        <w:jc w:val="both"/>
        <w:rPr>
          <w:rFonts w:ascii="Arial Narrow" w:hAnsi="Arial Narrow"/>
          <w:sz w:val="20"/>
        </w:rPr>
      </w:pPr>
      <w:r w:rsidRPr="00F5072C">
        <w:rPr>
          <w:rFonts w:ascii="Arial Narrow" w:hAnsi="Arial Narrow"/>
          <w:sz w:val="20"/>
        </w:rPr>
        <w:t>En donde los artículos deban encajar y concordar con las superficies acabadas y/o los espacios construidos, tomar medidas in-situ y no de los Planos.  En donde se deba poner concreto u otros materiales en puntos exactos para recibir cargas, proveer asistencia y dirección necesarias para permitir que otras actividades se realicen de manera apropiada.  En donde haya conectores soldados o concreto, accesorios de inserción que son requeridos para recibir cargas, los planos de taller mostrarán los puntos exactos requeridos y se suministrará la totalidad de dichos planos a los responsables que se encargasen de instalar los conectores o insertos.</w:t>
      </w:r>
    </w:p>
    <w:p w:rsidR="00F5072C" w:rsidRPr="00F5072C" w:rsidRDefault="00F5072C" w:rsidP="00F5072C">
      <w:pPr>
        <w:jc w:val="both"/>
        <w:rPr>
          <w:rFonts w:ascii="Arial Narrow" w:hAnsi="Arial Narrow"/>
          <w:sz w:val="20"/>
        </w:rPr>
      </w:pPr>
    </w:p>
    <w:p w:rsidR="00F5072C" w:rsidRPr="00F5072C" w:rsidRDefault="006C7144" w:rsidP="00F5072C">
      <w:pPr>
        <w:jc w:val="both"/>
        <w:rPr>
          <w:rFonts w:ascii="Arial Narrow" w:hAnsi="Arial Narrow"/>
          <w:sz w:val="20"/>
        </w:rPr>
      </w:pPr>
      <w:r w:rsidRPr="00F5072C">
        <w:rPr>
          <w:rFonts w:ascii="Arial Narrow" w:hAnsi="Arial Narrow"/>
          <w:sz w:val="20"/>
        </w:rPr>
        <w:t xml:space="preserve">Condiciones </w:t>
      </w:r>
      <w:r>
        <w:rPr>
          <w:rFonts w:ascii="Arial Narrow" w:hAnsi="Arial Narrow"/>
          <w:sz w:val="20"/>
        </w:rPr>
        <w:t>d</w:t>
      </w:r>
      <w:r w:rsidRPr="00F5072C">
        <w:rPr>
          <w:rFonts w:ascii="Arial Narrow" w:hAnsi="Arial Narrow"/>
          <w:sz w:val="20"/>
        </w:rPr>
        <w:t xml:space="preserve">e Obra </w:t>
      </w:r>
      <w:r>
        <w:rPr>
          <w:rFonts w:ascii="Arial Narrow" w:hAnsi="Arial Narrow"/>
          <w:sz w:val="20"/>
        </w:rPr>
        <w:t>y</w:t>
      </w:r>
      <w:r w:rsidRPr="00F5072C">
        <w:rPr>
          <w:rFonts w:ascii="Arial Narrow" w:hAnsi="Arial Narrow"/>
          <w:sz w:val="20"/>
        </w:rPr>
        <w:t xml:space="preserve"> Mediciones</w:t>
      </w:r>
    </w:p>
    <w:p w:rsidR="00F5072C" w:rsidRPr="00F5072C" w:rsidRDefault="00F5072C" w:rsidP="00F5072C">
      <w:pPr>
        <w:jc w:val="both"/>
        <w:rPr>
          <w:rFonts w:ascii="Arial Narrow" w:hAnsi="Arial Narrow"/>
          <w:sz w:val="20"/>
        </w:rPr>
      </w:pPr>
      <w:r w:rsidRPr="00F5072C">
        <w:rPr>
          <w:rFonts w:ascii="Arial Narrow" w:hAnsi="Arial Narrow"/>
          <w:sz w:val="20"/>
        </w:rPr>
        <w:t>Examen</w:t>
      </w:r>
      <w:r w:rsidR="006C7144">
        <w:rPr>
          <w:rFonts w:ascii="Arial Narrow" w:hAnsi="Arial Narrow"/>
          <w:sz w:val="20"/>
        </w:rPr>
        <w:t xml:space="preserve">: </w:t>
      </w:r>
      <w:r w:rsidRPr="00F5072C">
        <w:rPr>
          <w:rFonts w:ascii="Arial Narrow" w:hAnsi="Arial Narrow"/>
          <w:sz w:val="20"/>
        </w:rPr>
        <w:t>Examinar el trabajo y superficies involucrados antes de comenzar con el trabajo especificado en esta Sección.  Informar al Inspector, por escrito, de las condiciones que impedirán el desarrollo apropiado de este trabajo.  El inicio del trabajo sin hacer un informe al Inspector constituye la aceptación de las condiciones por parte del Contratista y cualquier reparación o eliminación y reemplazo del trabajo que resulte de condiciones inapropiadas se realizará sin costo adicional para el Contratante.</w:t>
      </w:r>
    </w:p>
    <w:p w:rsidR="00F5072C" w:rsidRPr="00F5072C" w:rsidRDefault="00F5072C" w:rsidP="00F5072C">
      <w:pPr>
        <w:jc w:val="both"/>
        <w:rPr>
          <w:rFonts w:ascii="Arial Narrow" w:hAnsi="Arial Narrow"/>
          <w:sz w:val="20"/>
        </w:rPr>
      </w:pPr>
    </w:p>
    <w:p w:rsidR="00F5072C" w:rsidRPr="00F5072C" w:rsidRDefault="006C7144" w:rsidP="00F5072C">
      <w:pPr>
        <w:jc w:val="both"/>
        <w:rPr>
          <w:rFonts w:ascii="Arial Narrow" w:hAnsi="Arial Narrow"/>
          <w:sz w:val="20"/>
        </w:rPr>
      </w:pPr>
      <w:r>
        <w:rPr>
          <w:rFonts w:ascii="Arial Narrow" w:hAnsi="Arial Narrow"/>
          <w:sz w:val="20"/>
        </w:rPr>
        <w:t>Verificar: Condiciones y</w:t>
      </w:r>
      <w:r w:rsidR="00F5072C" w:rsidRPr="00F5072C">
        <w:rPr>
          <w:rFonts w:ascii="Arial Narrow" w:hAnsi="Arial Narrow"/>
          <w:sz w:val="20"/>
        </w:rPr>
        <w:t xml:space="preserve"> las dimensiones y las condiciones reales de sitio para asegurar el acondicionamiento apropiado.</w:t>
      </w:r>
    </w:p>
    <w:p w:rsidR="00F5072C" w:rsidRPr="00F5072C" w:rsidRDefault="00F5072C" w:rsidP="00F5072C">
      <w:pPr>
        <w:jc w:val="both"/>
        <w:rPr>
          <w:rFonts w:ascii="Arial Narrow" w:hAnsi="Arial Narrow"/>
          <w:sz w:val="20"/>
        </w:rPr>
      </w:pPr>
    </w:p>
    <w:p w:rsidR="00F5072C" w:rsidRPr="00F5072C" w:rsidRDefault="006C7144" w:rsidP="00F5072C">
      <w:pPr>
        <w:jc w:val="both"/>
        <w:rPr>
          <w:rFonts w:ascii="Arial Narrow" w:hAnsi="Arial Narrow"/>
          <w:sz w:val="20"/>
        </w:rPr>
      </w:pPr>
      <w:r w:rsidRPr="00F5072C">
        <w:rPr>
          <w:rFonts w:ascii="Arial Narrow" w:hAnsi="Arial Narrow"/>
          <w:sz w:val="20"/>
        </w:rPr>
        <w:t>Requerimientos generales de fabricación e instalación</w:t>
      </w:r>
    </w:p>
    <w:p w:rsidR="00F5072C" w:rsidRDefault="006C7144" w:rsidP="00F5072C">
      <w:pPr>
        <w:jc w:val="both"/>
        <w:rPr>
          <w:rFonts w:ascii="Arial Narrow" w:hAnsi="Arial Narrow"/>
          <w:sz w:val="20"/>
        </w:rPr>
      </w:pPr>
      <w:r>
        <w:rPr>
          <w:rFonts w:ascii="Arial Narrow" w:hAnsi="Arial Narrow"/>
          <w:sz w:val="20"/>
        </w:rPr>
        <w:t xml:space="preserve">Estándares: </w:t>
      </w:r>
      <w:r w:rsidR="00F5072C" w:rsidRPr="00F5072C">
        <w:rPr>
          <w:rFonts w:ascii="Arial Narrow" w:hAnsi="Arial Narrow"/>
          <w:sz w:val="20"/>
        </w:rPr>
        <w:t>Los metales ferrosos serán limpiados totalmente de toda escama y oxidación suelta antes de ser fabricados.  Las piezas acabadas estarán libres de torceduras, dobladuras, o empalmes abiertos, y presentarán una apariencia de trabajo ordenado al ser terminados.  El trabajo de acero será conforme a las mejores prácticas presentadas en las “Especificaciones para el Diseño, Fabricación y Montaje de Acero Estructural para Edificios” del Instituto Americano de Construcción en Acero, última edición.  El trabajo en aluminio será conforme a los requerimientos aplicables del “Manual de Especificaciones para Estructuras y Construcción de Aluminio”, de la Asociación de Aluminio, última edición.</w:t>
      </w:r>
    </w:p>
    <w:p w:rsidR="006C7144" w:rsidRPr="00F5072C" w:rsidRDefault="006C7144"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Soldadura. Toda soldadura se realizará acorde con el “Código de Soldadura Estructural-Acero”, AWS D1.1 y las revisiones actuales.  Sin embargo, en donde se utilice los procesos de Soldadura de Gas con Arco Metálico (GMAW) el modo de corto circuito será utilizado sólo para material de calibre ligero (2.6 mm y menos).  Los soldadores serán calificados por pruebas de acuerdo con el AWS B3.0</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La soldadura de aluminio será conforme a los requerimientos aplicables del UBC Capítulo 28 y a los requerimientos en detalle del AWS y la Asociación de Aluminio.</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Fabricación General e Instalación. Utilizando el stock nuevo especificado de tamaños estándar especificados o detallados, fabricar en taller produciendo trabajo metálico de alto grado.  Moldear y fabricar para lograr las condiciones requeridas. Incluir grapas, correas, pernos, tuercas y otros sujetadores necesarios para asegurar la obra.  Conformar el trabajo aplicable a la última edición de los Estándares Referenciados. Hacer y ajustar fuertemente y de manera precisa los empalmes y las intersecciones en planos alineados con sujetadores seguros y adecuados. Todo el trabajo en metales será montado a plomo, nivelado en línea y en la ubicación designada.  Las soldaduras en obra en superficie expuesta serán hechas a tierra y de acabado liso.</w:t>
      </w:r>
      <w:r>
        <w:rPr>
          <w:rFonts w:ascii="Arial Narrow" w:hAnsi="Arial Narrow"/>
          <w:sz w:val="20"/>
        </w:rPr>
        <w:t xml:space="preserve"> </w:t>
      </w:r>
      <w:r w:rsidRPr="00F5072C">
        <w:rPr>
          <w:rFonts w:ascii="Arial Narrow" w:hAnsi="Arial Narrow"/>
          <w:sz w:val="20"/>
        </w:rPr>
        <w:t>Las conexiones serán empernadas o soldadas de acuerdo a lo indicado en los Planos.  Luego de la instalación, todo el trabajo se dejará limpio y ordenado, listo para el pintado o revestimiento de la obra.</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lastRenderedPageBreak/>
        <w:t>Coordinar el trabajo de esta Sección con los trabajos relacionados. Poner especial atención a los artículos a ser empotrados en el trabajo de concreto. Suministrar todo el punzonado y perforaciones indicados o requeridos para añadir otro trabajo al de esta Sección.</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No cortar en obra o alterar la integridad estructural de las piezas sin la aprobación explícita del Inspector.</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Colocar mortero debajo de las planchas de base.</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Protección. Suministrar y ser responsable de la protección y reparación de las superficies adyacentes y las áreas que pudieran dañarse como resultado del trabajo de esta Sección.  Proteger el trabajo realizado aquí hasta la culminación y la aceptación final del proyecto por parte del Inspector.  Reparar o reemplazar todo el trabajo dañado o defectuoso a su condición original especificada, sin costo adicional para el Contratante.</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Proteger las superficies de piso acabadas y el trabajo adyacente del daño.  Los pisos de concreto no serán sobrecargados. El equipo móvil utilizado en la colocación de acero deberá tener llantas neumáticas.  Las piezas de acero no serán colocadas directamente en los pisos; utilizar cojines de madera u otro material para amortiguar.</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Cuando se realice soldaduras cerca de vidrio o a superficies acabadas, se protegerá tales superficies del daño que pudiera producir las chispas, la salpicadura o los pedazos de metal de la soldadura.</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Tolerancias.  Cumplir con las tolerancias especificadas en los estándares y códigos referenciados.</w:t>
      </w:r>
    </w:p>
    <w:p w:rsidR="00F5072C" w:rsidRPr="00F5072C" w:rsidRDefault="00F5072C" w:rsidP="00F5072C">
      <w:pPr>
        <w:jc w:val="both"/>
        <w:rPr>
          <w:rFonts w:ascii="Arial Narrow" w:hAnsi="Arial Narrow"/>
          <w:sz w:val="20"/>
        </w:rPr>
      </w:pPr>
    </w:p>
    <w:p w:rsidR="00F5072C" w:rsidRDefault="006C7144" w:rsidP="00F5072C">
      <w:pPr>
        <w:jc w:val="both"/>
        <w:rPr>
          <w:rFonts w:ascii="Arial Narrow" w:hAnsi="Arial Narrow"/>
          <w:sz w:val="20"/>
        </w:rPr>
      </w:pPr>
      <w:r w:rsidRPr="00F5072C">
        <w:rPr>
          <w:rFonts w:ascii="Arial Narrow" w:hAnsi="Arial Narrow"/>
          <w:sz w:val="20"/>
        </w:rPr>
        <w:t>Sistema de control de calidad</w:t>
      </w:r>
      <w:r>
        <w:rPr>
          <w:rFonts w:ascii="Arial Narrow" w:hAnsi="Arial Narrow"/>
          <w:sz w:val="20"/>
        </w:rPr>
        <w:t>:</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A menos que se especifique lo contrario, todo trabajo especificado aquí será conforme a los requerimientos aplicables de los siguientes códigos y especificaciones:</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Fabricación y Montaje.  La Fabricación y montaje estructural y trabajo en metal misceláneo será en concordancia con la última edición de la “Especificación para el Diseño, Fabricación y Montaje de Acero para Edificios”, y el “Código de Práctica Estándar para Edificios y Puentes de Acero” del AISC, excepto cuando haya una discrepancia entre los Planos y esta especificación, prevalecerán los Planos.</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Inspecciones Continuas.  Toda soldadura y empernado de alta resistencia será inspeccionado por el Inspector.  Notificar al Inspector al menos con 24 horas de anticipación de toda soldadura programada y empernado de alta resistencia de los ensamblajes estructurales de acero.</w:t>
      </w:r>
    </w:p>
    <w:p w:rsidR="00F5072C" w:rsidRPr="00F5072C" w:rsidRDefault="00F5072C" w:rsidP="00F5072C">
      <w:pPr>
        <w:jc w:val="both"/>
        <w:rPr>
          <w:rFonts w:ascii="Arial Narrow" w:hAnsi="Arial Narrow"/>
          <w:sz w:val="20"/>
        </w:rPr>
      </w:pPr>
    </w:p>
    <w:p w:rsidR="00F5072C" w:rsidRDefault="006C7144" w:rsidP="00F5072C">
      <w:pPr>
        <w:jc w:val="both"/>
        <w:rPr>
          <w:rFonts w:ascii="Arial Narrow" w:hAnsi="Arial Narrow"/>
          <w:sz w:val="20"/>
        </w:rPr>
      </w:pPr>
      <w:r w:rsidRPr="00F5072C">
        <w:rPr>
          <w:rFonts w:ascii="Arial Narrow" w:hAnsi="Arial Narrow"/>
          <w:sz w:val="20"/>
        </w:rPr>
        <w:t>Partidas específicas</w:t>
      </w:r>
      <w:r>
        <w:rPr>
          <w:rFonts w:ascii="Arial Narrow" w:hAnsi="Arial Narrow"/>
          <w:sz w:val="20"/>
        </w:rPr>
        <w:t>:</w:t>
      </w:r>
    </w:p>
    <w:p w:rsidR="00F5072C" w:rsidRPr="00F5072C" w:rsidRDefault="00F5072C" w:rsidP="00F5072C">
      <w:pPr>
        <w:jc w:val="both"/>
        <w:rPr>
          <w:rFonts w:ascii="Arial Narrow" w:hAnsi="Arial Narrow"/>
          <w:sz w:val="20"/>
        </w:rPr>
      </w:pPr>
    </w:p>
    <w:p w:rsidR="00F5072C" w:rsidRPr="00F5072C" w:rsidRDefault="00F5072C" w:rsidP="00F5072C">
      <w:pPr>
        <w:jc w:val="both"/>
        <w:rPr>
          <w:rFonts w:ascii="Arial Narrow" w:hAnsi="Arial Narrow"/>
          <w:sz w:val="20"/>
        </w:rPr>
      </w:pPr>
      <w:r w:rsidRPr="00F5072C">
        <w:rPr>
          <w:rFonts w:ascii="Arial Narrow" w:hAnsi="Arial Narrow"/>
          <w:sz w:val="20"/>
        </w:rPr>
        <w:t>El Contratista chequeará los Planos y otras secciones de especificaciones, determinará los requerimientos de los otros trabajos, y proveerá todas las partidas misceláneas de hierro y acero requeridos para completar todo el trabajo. Suministrará sujetadores y conectores de tipos aprobados, sean o no indicados</w:t>
      </w:r>
    </w:p>
    <w:p w:rsidR="00F5072C" w:rsidRPr="00F5072C" w:rsidRDefault="00F5072C" w:rsidP="00F5072C">
      <w:pPr>
        <w:jc w:val="both"/>
        <w:rPr>
          <w:rFonts w:ascii="Arial Narrow" w:hAnsi="Arial Narrow"/>
          <w:sz w:val="20"/>
        </w:rPr>
      </w:pPr>
    </w:p>
    <w:p w:rsidR="00F5072C" w:rsidRPr="00E213B6" w:rsidRDefault="00F5072C" w:rsidP="00F5072C">
      <w:pPr>
        <w:jc w:val="both"/>
        <w:rPr>
          <w:rFonts w:ascii="Arial Narrow" w:hAnsi="Arial Narrow"/>
          <w:sz w:val="20"/>
          <w:u w:val="single"/>
        </w:rPr>
      </w:pPr>
      <w:r w:rsidRPr="00E213B6">
        <w:rPr>
          <w:rFonts w:ascii="Arial Narrow" w:hAnsi="Arial Narrow"/>
          <w:sz w:val="20"/>
          <w:u w:val="single"/>
        </w:rPr>
        <w:t xml:space="preserve">Método de Medición: </w:t>
      </w:r>
    </w:p>
    <w:p w:rsidR="00F5072C" w:rsidRPr="00E213B6" w:rsidRDefault="00F5072C" w:rsidP="00F5072C">
      <w:pPr>
        <w:jc w:val="both"/>
        <w:rPr>
          <w:rFonts w:ascii="Arial Narrow" w:hAnsi="Arial Narrow"/>
          <w:sz w:val="20"/>
        </w:rPr>
      </w:pPr>
      <w:r w:rsidRPr="00E213B6">
        <w:rPr>
          <w:rFonts w:ascii="Arial Narrow" w:hAnsi="Arial Narrow"/>
          <w:sz w:val="20"/>
        </w:rPr>
        <w:t xml:space="preserve">El trabajo ejecutado, de acuerdo a la partida, se medirá por unidad (und). </w:t>
      </w:r>
    </w:p>
    <w:p w:rsidR="00F5072C" w:rsidRPr="00E213B6" w:rsidRDefault="00F5072C" w:rsidP="00F5072C">
      <w:pPr>
        <w:jc w:val="both"/>
        <w:rPr>
          <w:rFonts w:ascii="Arial Narrow" w:hAnsi="Arial Narrow"/>
          <w:sz w:val="20"/>
        </w:rPr>
      </w:pPr>
    </w:p>
    <w:p w:rsidR="00F5072C" w:rsidRPr="00E213B6" w:rsidRDefault="00F5072C" w:rsidP="00F5072C">
      <w:pPr>
        <w:jc w:val="both"/>
        <w:rPr>
          <w:rFonts w:ascii="Arial Narrow" w:hAnsi="Arial Narrow"/>
          <w:sz w:val="20"/>
          <w:u w:val="single"/>
        </w:rPr>
      </w:pPr>
      <w:r w:rsidRPr="00E213B6">
        <w:rPr>
          <w:rFonts w:ascii="Arial Narrow" w:hAnsi="Arial Narrow"/>
          <w:sz w:val="20"/>
          <w:u w:val="single"/>
        </w:rPr>
        <w:t>Forma de Pago</w:t>
      </w:r>
    </w:p>
    <w:p w:rsidR="00F5072C" w:rsidRPr="00E213B6" w:rsidRDefault="00F5072C" w:rsidP="00F5072C">
      <w:pPr>
        <w:jc w:val="both"/>
        <w:rPr>
          <w:rFonts w:ascii="Arial Narrow" w:hAnsi="Arial Narrow"/>
          <w:sz w:val="20"/>
        </w:rPr>
      </w:pPr>
      <w:r w:rsidRPr="00E213B6">
        <w:rPr>
          <w:rFonts w:ascii="Arial Narrow" w:hAnsi="Arial Narrow"/>
          <w:sz w:val="20"/>
        </w:rPr>
        <w:t>El pago por y su colocación se pagará por  unidad (und), según precio unitario del presupuesto, entendiéndose que dicho precio y pago constituirá la compensación total de la mano de obra incluyendo herramientas necesarias para la ejecución.</w:t>
      </w:r>
    </w:p>
    <w:p w:rsidR="00F5072C" w:rsidRDefault="00F5072C" w:rsidP="00F5072C">
      <w:pPr>
        <w:jc w:val="both"/>
        <w:rPr>
          <w:rFonts w:ascii="Arial Narrow" w:hAnsi="Arial Narrow"/>
          <w:sz w:val="20"/>
        </w:rPr>
      </w:pPr>
    </w:p>
    <w:p w:rsidR="00F5072C" w:rsidRDefault="006C7144" w:rsidP="00F5072C">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01.04.08       </w:t>
      </w:r>
      <w:r w:rsidRPr="006C7144">
        <w:rPr>
          <w:rFonts w:ascii="Arial Narrow" w:hAnsi="Arial Narrow" w:cs="Arial"/>
          <w:b/>
          <w:bCs/>
          <w:sz w:val="20"/>
          <w:u w:val="single"/>
        </w:rPr>
        <w:t>Pintura</w:t>
      </w:r>
    </w:p>
    <w:p w:rsidR="006C7144" w:rsidRDefault="006C7144" w:rsidP="00F5072C">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01.04.08.01 </w:t>
      </w:r>
      <w:r w:rsidRPr="006C7144">
        <w:rPr>
          <w:rFonts w:ascii="Arial Narrow" w:hAnsi="Arial Narrow" w:cs="Arial"/>
          <w:b/>
          <w:bCs/>
          <w:sz w:val="20"/>
        </w:rPr>
        <w:t>Pintura látex dos manos en muros exteriores e interiores</w:t>
      </w:r>
    </w:p>
    <w:p w:rsidR="006C7144" w:rsidRDefault="006C7144" w:rsidP="00F5072C">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01.04.08.02 </w:t>
      </w:r>
      <w:r w:rsidRPr="006C7144">
        <w:rPr>
          <w:rFonts w:ascii="Arial Narrow" w:hAnsi="Arial Narrow" w:cs="Arial"/>
          <w:b/>
          <w:bCs/>
          <w:sz w:val="20"/>
        </w:rPr>
        <w:t>Pintura Látex dos manos en cielo raso</w:t>
      </w:r>
    </w:p>
    <w:p w:rsidR="006C7144" w:rsidRPr="00F5072C" w:rsidRDefault="006C7144" w:rsidP="00F5072C">
      <w:pPr>
        <w:widowControl w:val="0"/>
        <w:autoSpaceDE w:val="0"/>
        <w:autoSpaceDN w:val="0"/>
        <w:adjustRightInd w:val="0"/>
        <w:ind w:left="-560"/>
        <w:jc w:val="both"/>
        <w:rPr>
          <w:rFonts w:ascii="Arial Narrow" w:hAnsi="Arial Narrow" w:cs="Arial"/>
          <w:b/>
          <w:bCs/>
          <w:sz w:val="20"/>
        </w:rPr>
      </w:pPr>
    </w:p>
    <w:p w:rsidR="00F5072C" w:rsidRPr="00F81556" w:rsidRDefault="00F5072C" w:rsidP="00F5072C">
      <w:pPr>
        <w:widowControl w:val="0"/>
        <w:autoSpaceDE w:val="0"/>
        <w:autoSpaceDN w:val="0"/>
        <w:adjustRightInd w:val="0"/>
        <w:jc w:val="both"/>
        <w:rPr>
          <w:rFonts w:ascii="Arial Narrow" w:hAnsi="Arial Narrow" w:cs="Arial"/>
          <w:sz w:val="20"/>
          <w:u w:val="single"/>
        </w:rPr>
      </w:pPr>
      <w:r w:rsidRPr="00F81556">
        <w:rPr>
          <w:rFonts w:ascii="Arial Narrow" w:hAnsi="Arial Narrow" w:cs="Arial"/>
          <w:sz w:val="20"/>
          <w:u w:val="single"/>
        </w:rPr>
        <w:t>Descripción</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Antes de comenzar la pintura será necesario efectuar resanes y lijado de todas las superficies, las cuales llevarán una base de imprimante de calidad, debiendo ser este de marca conocida.</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 xml:space="preserve">En superficie de paredes nuevas; se aplicará una mano de imprimante con brocha y una segunda mano de imprimante </w:t>
      </w:r>
      <w:r w:rsidRPr="00F81556">
        <w:rPr>
          <w:rFonts w:ascii="Arial Narrow" w:hAnsi="Arial Narrow" w:cs="Arial"/>
          <w:sz w:val="20"/>
        </w:rPr>
        <w:lastRenderedPageBreak/>
        <w:t>(puro) con espátula metálica, el objeto es obtener una superficie tersa é impecable; posteriormente se lijará utilizándose lija muy fina (lija de agua), necesitándose la aprobación del Ingeniero Supervisor antes de la aplicación de la primera capa de pintura.</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Posteriormente se aplicarán dos manos de pintura. Sobre la primera mano de muros y cielos rasos, se harán los resanes y masillados necesarios antes de la segunda mano definitiva.</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No se aceptarán desmanches sino más bien otra mano de pintura el paño completo.</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Todas las superficies a las que se debe aplicar pintura, deben estar secas y deberán dejarse tiempo suficiente ente las manos o capas sucesivas de pintura, a fin de permitir que ésta seque convenientemente.</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Ningún pintado exterior deberá efectuarse durante horas de lluvia, por menuda que ésta sea.</w:t>
      </w:r>
    </w:p>
    <w:p w:rsidR="00F5072C"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Es importante hacer notar que independientemente de las dos manos de pintura, la superficie pintada deberá quedar con un color parejo, por lo tanto de ser necesario se tendrá que aplicar las manos de pintura adicionales que den uniformidad a la superficie pintada.</w:t>
      </w:r>
    </w:p>
    <w:p w:rsidR="002E6196" w:rsidRPr="00F81556" w:rsidRDefault="002E6196" w:rsidP="00F5072C">
      <w:pPr>
        <w:widowControl w:val="0"/>
        <w:autoSpaceDE w:val="0"/>
        <w:autoSpaceDN w:val="0"/>
        <w:adjustRightInd w:val="0"/>
        <w:jc w:val="both"/>
        <w:rPr>
          <w:rFonts w:ascii="Arial Narrow" w:hAnsi="Arial Narrow" w:cs="Arial"/>
          <w:sz w:val="20"/>
        </w:rPr>
      </w:pPr>
    </w:p>
    <w:p w:rsidR="00F5072C"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 xml:space="preserve">La pintura a utilizarse será Látex de reconocida calidad </w:t>
      </w:r>
      <w:r w:rsidR="002E6196">
        <w:rPr>
          <w:rFonts w:ascii="Arial Narrow" w:hAnsi="Arial Narrow" w:cs="Arial"/>
          <w:sz w:val="20"/>
        </w:rPr>
        <w:t>con un buen contenido de látex</w:t>
      </w:r>
      <w:r w:rsidRPr="00F81556">
        <w:rPr>
          <w:rFonts w:ascii="Arial Narrow" w:hAnsi="Arial Narrow" w:cs="Arial"/>
          <w:sz w:val="20"/>
        </w:rPr>
        <w:t>; y deberán ser llevados a obra en sus respectivos envases, debiéndose realizar cualquier mezcla al pie de la obra, no permitiéndose mezclas hechas fuera de la obra. La aplicación será:</w:t>
      </w:r>
    </w:p>
    <w:p w:rsidR="002E6196" w:rsidRPr="00F81556" w:rsidRDefault="002E6196" w:rsidP="00F5072C">
      <w:pPr>
        <w:widowControl w:val="0"/>
        <w:autoSpaceDE w:val="0"/>
        <w:autoSpaceDN w:val="0"/>
        <w:adjustRightInd w:val="0"/>
        <w:jc w:val="both"/>
        <w:rPr>
          <w:rFonts w:ascii="Arial Narrow" w:hAnsi="Arial Narrow" w:cs="Arial"/>
          <w:sz w:val="20"/>
        </w:rPr>
      </w:pPr>
    </w:p>
    <w:p w:rsidR="00F5072C"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 xml:space="preserve">En Interiores: Cielo Rasos: Se aplicará una mano de imprimante </w:t>
      </w:r>
      <w:r w:rsidR="002E6196">
        <w:rPr>
          <w:rFonts w:ascii="Arial Narrow" w:hAnsi="Arial Narrow" w:cs="Arial"/>
          <w:sz w:val="20"/>
        </w:rPr>
        <w:t xml:space="preserve">o base </w:t>
      </w:r>
      <w:r w:rsidRPr="00F81556">
        <w:rPr>
          <w:rFonts w:ascii="Arial Narrow" w:hAnsi="Arial Narrow" w:cs="Arial"/>
          <w:sz w:val="20"/>
        </w:rPr>
        <w:t xml:space="preserve">y dos manos con pintura a base de látex sintético. Paredes: Se aplicará una mano de imprimante para muros </w:t>
      </w:r>
      <w:r w:rsidR="002E6196">
        <w:rPr>
          <w:rFonts w:ascii="Arial Narrow" w:hAnsi="Arial Narrow" w:cs="Arial"/>
          <w:sz w:val="20"/>
        </w:rPr>
        <w:t xml:space="preserve">o base </w:t>
      </w:r>
      <w:r w:rsidRPr="00F81556">
        <w:rPr>
          <w:rFonts w:ascii="Arial Narrow" w:hAnsi="Arial Narrow" w:cs="Arial"/>
          <w:sz w:val="20"/>
        </w:rPr>
        <w:t>y dos manos de pintura a base de Látex.</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 xml:space="preserve">En Exteriores: En todas las superficies exteriores por pintar, se aplicarán una mano de imprimante </w:t>
      </w:r>
      <w:r w:rsidR="002E6196">
        <w:rPr>
          <w:rFonts w:ascii="Arial Narrow" w:hAnsi="Arial Narrow" w:cs="Arial"/>
          <w:sz w:val="20"/>
        </w:rPr>
        <w:t xml:space="preserve">o base </w:t>
      </w:r>
      <w:r w:rsidRPr="00F81556">
        <w:rPr>
          <w:rFonts w:ascii="Arial Narrow" w:hAnsi="Arial Narrow" w:cs="Arial"/>
          <w:sz w:val="20"/>
        </w:rPr>
        <w:t>y dos manos de pintura formulada especialmente para resistir las adversas condiciones climáticas.</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El color de las áreas a pintar está especificado en los planos, en caso que no especifique se coordinara con el ingeniero supervisor.</w:t>
      </w:r>
    </w:p>
    <w:p w:rsidR="00F5072C" w:rsidRPr="00F81556" w:rsidRDefault="00F5072C" w:rsidP="00F5072C">
      <w:pPr>
        <w:widowControl w:val="0"/>
        <w:autoSpaceDE w:val="0"/>
        <w:autoSpaceDN w:val="0"/>
        <w:adjustRightInd w:val="0"/>
        <w:jc w:val="both"/>
        <w:rPr>
          <w:rFonts w:ascii="Arial Narrow" w:hAnsi="Arial Narrow" w:cs="Arial"/>
          <w:sz w:val="20"/>
        </w:rPr>
      </w:pPr>
    </w:p>
    <w:p w:rsidR="00F5072C" w:rsidRPr="00F81556" w:rsidRDefault="00F5072C" w:rsidP="00F5072C">
      <w:pPr>
        <w:widowControl w:val="0"/>
        <w:autoSpaceDE w:val="0"/>
        <w:autoSpaceDN w:val="0"/>
        <w:adjustRightInd w:val="0"/>
        <w:jc w:val="both"/>
        <w:rPr>
          <w:rFonts w:ascii="Arial Narrow" w:hAnsi="Arial Narrow" w:cs="Arial"/>
          <w:sz w:val="20"/>
          <w:u w:val="single"/>
        </w:rPr>
      </w:pPr>
      <w:r w:rsidRPr="00F81556">
        <w:rPr>
          <w:rFonts w:ascii="Arial Narrow" w:hAnsi="Arial Narrow" w:cs="Arial"/>
          <w:sz w:val="20"/>
          <w:u w:val="single"/>
        </w:rPr>
        <w:t>Método de Medición</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La unidad de medida será por metro cuadrado (m²).</w:t>
      </w:r>
    </w:p>
    <w:p w:rsidR="00F5072C" w:rsidRPr="00F81556" w:rsidRDefault="00F5072C" w:rsidP="00F5072C">
      <w:pPr>
        <w:widowControl w:val="0"/>
        <w:autoSpaceDE w:val="0"/>
        <w:autoSpaceDN w:val="0"/>
        <w:adjustRightInd w:val="0"/>
        <w:jc w:val="both"/>
        <w:rPr>
          <w:rFonts w:ascii="Arial Narrow" w:hAnsi="Arial Narrow" w:cs="Arial"/>
          <w:sz w:val="20"/>
        </w:rPr>
      </w:pPr>
    </w:p>
    <w:p w:rsidR="00F5072C" w:rsidRPr="00F81556" w:rsidRDefault="00F5072C" w:rsidP="00F5072C">
      <w:pPr>
        <w:widowControl w:val="0"/>
        <w:autoSpaceDE w:val="0"/>
        <w:autoSpaceDN w:val="0"/>
        <w:adjustRightInd w:val="0"/>
        <w:jc w:val="both"/>
        <w:rPr>
          <w:rFonts w:ascii="Arial Narrow" w:hAnsi="Arial Narrow" w:cs="Arial"/>
          <w:sz w:val="20"/>
          <w:u w:val="single"/>
        </w:rPr>
      </w:pPr>
      <w:r w:rsidRPr="00F81556">
        <w:rPr>
          <w:rFonts w:ascii="Arial Narrow" w:hAnsi="Arial Narrow" w:cs="Arial"/>
          <w:sz w:val="20"/>
          <w:u w:val="single"/>
        </w:rPr>
        <w:t>Bases de Pago</w:t>
      </w:r>
    </w:p>
    <w:p w:rsidR="00F5072C"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El área medida en la forma antes descrita será pagada al precio unitario del contrato por metro cuadrado (m²); entendiéndose que dicho precio y pago constituirá compensación total por toda la mano de obra, incluyendo las leyes sociales, materiales y cualquier actividad o suministro necesario para la ejecución del trabajo.</w:t>
      </w:r>
    </w:p>
    <w:p w:rsidR="00F5072C" w:rsidRDefault="00F5072C" w:rsidP="00F5072C">
      <w:pPr>
        <w:widowControl w:val="0"/>
        <w:autoSpaceDE w:val="0"/>
        <w:autoSpaceDN w:val="0"/>
        <w:adjustRightInd w:val="0"/>
        <w:ind w:left="-560"/>
        <w:jc w:val="both"/>
        <w:rPr>
          <w:rFonts w:ascii="Arial Narrow" w:hAnsi="Arial Narrow" w:cs="Arial"/>
          <w:b/>
          <w:bCs/>
          <w:sz w:val="20"/>
        </w:rPr>
      </w:pPr>
    </w:p>
    <w:p w:rsidR="002E6196" w:rsidRDefault="002E6196" w:rsidP="00F5072C">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01.04.09      </w:t>
      </w:r>
      <w:r w:rsidR="00931951">
        <w:rPr>
          <w:rFonts w:ascii="Arial Narrow" w:hAnsi="Arial Narrow" w:cs="Arial"/>
          <w:b/>
          <w:bCs/>
          <w:sz w:val="20"/>
          <w:u w:val="single"/>
        </w:rPr>
        <w:t>Varios: Soporte, pruebas</w:t>
      </w:r>
    </w:p>
    <w:p w:rsidR="002E6196" w:rsidRDefault="002E6196" w:rsidP="00F5072C">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01.04.09.01 </w:t>
      </w:r>
      <w:r w:rsidRPr="00931951">
        <w:rPr>
          <w:rFonts w:ascii="Arial Narrow" w:hAnsi="Arial Narrow" w:cs="Arial"/>
          <w:b/>
          <w:bCs/>
          <w:sz w:val="20"/>
        </w:rPr>
        <w:t>Prueba de calidad del concreto (prueba a la compresión)</w:t>
      </w:r>
    </w:p>
    <w:p w:rsidR="002E6196" w:rsidRDefault="002E6196" w:rsidP="00F5072C">
      <w:pPr>
        <w:widowControl w:val="0"/>
        <w:autoSpaceDE w:val="0"/>
        <w:autoSpaceDN w:val="0"/>
        <w:adjustRightInd w:val="0"/>
        <w:ind w:left="-560"/>
        <w:jc w:val="both"/>
        <w:rPr>
          <w:rFonts w:ascii="Arial Narrow" w:hAnsi="Arial Narrow" w:cs="Arial"/>
          <w:b/>
          <w:bCs/>
          <w:sz w:val="20"/>
        </w:rPr>
      </w:pPr>
    </w:p>
    <w:p w:rsidR="002E6196" w:rsidRPr="00F41823" w:rsidRDefault="00F41823" w:rsidP="00F41823">
      <w:pPr>
        <w:rPr>
          <w:rFonts w:ascii="Arial Narrow" w:hAnsi="Arial Narrow" w:cs="Arial"/>
          <w:sz w:val="20"/>
          <w:u w:val="single"/>
        </w:rPr>
      </w:pPr>
      <w:r w:rsidRPr="00F41823">
        <w:rPr>
          <w:rFonts w:ascii="Arial Narrow" w:hAnsi="Arial Narrow" w:cs="Arial"/>
          <w:sz w:val="20"/>
          <w:u w:val="single"/>
        </w:rPr>
        <w:t>Descripción</w:t>
      </w:r>
    </w:p>
    <w:p w:rsidR="00F41823" w:rsidRPr="00F41823" w:rsidRDefault="00F41823" w:rsidP="00F41823">
      <w:pPr>
        <w:widowControl w:val="0"/>
        <w:autoSpaceDE w:val="0"/>
        <w:autoSpaceDN w:val="0"/>
        <w:adjustRightInd w:val="0"/>
        <w:jc w:val="both"/>
        <w:rPr>
          <w:rFonts w:ascii="Arial Narrow" w:hAnsi="Arial Narrow" w:cs="Arial"/>
          <w:sz w:val="20"/>
        </w:rPr>
      </w:pPr>
      <w:r w:rsidRPr="00F41823">
        <w:rPr>
          <w:rFonts w:ascii="Arial Narrow" w:hAnsi="Arial Narrow" w:cs="Arial"/>
          <w:sz w:val="20"/>
        </w:rPr>
        <w:t>El trabajo a realizar bajo esta partida comprende el suministro de toda la mano de obra, materiales, equipos y servicios para tomar las muestras de concreto de acuerdo al método para muestrear concreto fresco (ASTM C-172 ), en base a las muestras obtenidas se procede a preparar y curar los testigos de concreto (ASTM C-31) para las pruebas de compresión y flexión en el campo, y curarlas bajo las condiciones normales de humedad y temperatura, estas pruebas asegurarán y garantizarán que el concreto utilizado en la ejecución de las obras es la adecuada según su resistencia (pavimento rígido, veredas, sardinel y buzones: solado, piso, pared y techo) junto con todo el trabajo correspondiente, tal como ha sido indicado en los planos y en las especificaciones u ordenado en forma escrita por el supervisor</w:t>
      </w:r>
    </w:p>
    <w:p w:rsidR="002E6196" w:rsidRDefault="002E6196" w:rsidP="00F5072C">
      <w:pPr>
        <w:widowControl w:val="0"/>
        <w:autoSpaceDE w:val="0"/>
        <w:autoSpaceDN w:val="0"/>
        <w:adjustRightInd w:val="0"/>
        <w:ind w:left="-560"/>
        <w:jc w:val="both"/>
        <w:rPr>
          <w:rFonts w:ascii="Arial Narrow" w:hAnsi="Arial Narrow" w:cs="Arial"/>
          <w:b/>
          <w:bCs/>
          <w:sz w:val="20"/>
        </w:rPr>
      </w:pPr>
    </w:p>
    <w:p w:rsidR="00931951" w:rsidRPr="00E213B6" w:rsidRDefault="00931951" w:rsidP="00931951">
      <w:pPr>
        <w:jc w:val="both"/>
        <w:rPr>
          <w:rFonts w:ascii="Arial Narrow" w:hAnsi="Arial Narrow"/>
          <w:sz w:val="20"/>
          <w:u w:val="single"/>
        </w:rPr>
      </w:pPr>
      <w:r w:rsidRPr="00E213B6">
        <w:rPr>
          <w:rFonts w:ascii="Arial Narrow" w:hAnsi="Arial Narrow"/>
          <w:sz w:val="20"/>
          <w:u w:val="single"/>
        </w:rPr>
        <w:t xml:space="preserve">Método de Medición: </w:t>
      </w:r>
    </w:p>
    <w:p w:rsidR="00931951" w:rsidRPr="00E213B6" w:rsidRDefault="00931951" w:rsidP="00931951">
      <w:pPr>
        <w:jc w:val="both"/>
        <w:rPr>
          <w:rFonts w:ascii="Arial Narrow" w:hAnsi="Arial Narrow"/>
          <w:sz w:val="20"/>
        </w:rPr>
      </w:pPr>
      <w:r w:rsidRPr="00E213B6">
        <w:rPr>
          <w:rFonts w:ascii="Arial Narrow" w:hAnsi="Arial Narrow"/>
          <w:sz w:val="20"/>
        </w:rPr>
        <w:t xml:space="preserve">El trabajo ejecutado, de acuerdo a la partida, se medirá por unidad (und). </w:t>
      </w:r>
    </w:p>
    <w:p w:rsidR="00931951" w:rsidRPr="00E213B6" w:rsidRDefault="00931951" w:rsidP="00931951">
      <w:pPr>
        <w:jc w:val="both"/>
        <w:rPr>
          <w:rFonts w:ascii="Arial Narrow" w:hAnsi="Arial Narrow"/>
          <w:sz w:val="20"/>
        </w:rPr>
      </w:pPr>
    </w:p>
    <w:p w:rsidR="00931951" w:rsidRPr="00E213B6" w:rsidRDefault="00931951" w:rsidP="00931951">
      <w:pPr>
        <w:jc w:val="both"/>
        <w:rPr>
          <w:rFonts w:ascii="Arial Narrow" w:hAnsi="Arial Narrow"/>
          <w:sz w:val="20"/>
          <w:u w:val="single"/>
        </w:rPr>
      </w:pPr>
      <w:r w:rsidRPr="00E213B6">
        <w:rPr>
          <w:rFonts w:ascii="Arial Narrow" w:hAnsi="Arial Narrow"/>
          <w:sz w:val="20"/>
          <w:u w:val="single"/>
        </w:rPr>
        <w:t>Forma de Pago</w:t>
      </w:r>
    </w:p>
    <w:p w:rsidR="00931951" w:rsidRPr="00E213B6" w:rsidRDefault="00931951" w:rsidP="00931951">
      <w:pPr>
        <w:jc w:val="both"/>
        <w:rPr>
          <w:rFonts w:ascii="Arial Narrow" w:hAnsi="Arial Narrow"/>
          <w:sz w:val="20"/>
        </w:rPr>
      </w:pPr>
      <w:r w:rsidRPr="00E213B6">
        <w:rPr>
          <w:rFonts w:ascii="Arial Narrow" w:hAnsi="Arial Narrow"/>
          <w:sz w:val="20"/>
        </w:rPr>
        <w:t>El pago por y su colocación se pagará por  unidad (und), según precio unitario del presupuesto, entendiéndose que dicho precio y pago constituirá la compensación total de la mano de obra incluyendo herramientas necesarias para la ejecución.</w:t>
      </w:r>
    </w:p>
    <w:p w:rsidR="00931951" w:rsidRDefault="00931951" w:rsidP="00F5072C">
      <w:pPr>
        <w:widowControl w:val="0"/>
        <w:autoSpaceDE w:val="0"/>
        <w:autoSpaceDN w:val="0"/>
        <w:adjustRightInd w:val="0"/>
        <w:ind w:left="-560"/>
        <w:jc w:val="both"/>
        <w:rPr>
          <w:rFonts w:ascii="Arial Narrow" w:hAnsi="Arial Narrow" w:cs="Arial"/>
          <w:b/>
          <w:bCs/>
          <w:sz w:val="20"/>
        </w:rPr>
      </w:pPr>
    </w:p>
    <w:p w:rsidR="00F5072C" w:rsidRDefault="00931951" w:rsidP="00F5072C">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01.04.10 </w:t>
      </w:r>
      <w:r w:rsidR="002E6196">
        <w:rPr>
          <w:rFonts w:ascii="Arial Narrow" w:hAnsi="Arial Narrow" w:cs="Arial"/>
          <w:b/>
          <w:bCs/>
          <w:sz w:val="20"/>
        </w:rPr>
        <w:t xml:space="preserve">     </w:t>
      </w:r>
      <w:r w:rsidR="002E6196" w:rsidRPr="008A1806">
        <w:rPr>
          <w:rFonts w:ascii="Arial Narrow" w:hAnsi="Arial Narrow" w:cs="Arial"/>
          <w:b/>
          <w:bCs/>
          <w:sz w:val="20"/>
          <w:u w:val="single"/>
        </w:rPr>
        <w:t>Instalaciones Eléctricas</w:t>
      </w:r>
    </w:p>
    <w:p w:rsidR="002E6196" w:rsidRDefault="002E6196" w:rsidP="00F5072C">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01.04.10.02 </w:t>
      </w:r>
      <w:r w:rsidRPr="002E6196">
        <w:rPr>
          <w:rFonts w:ascii="Arial Narrow" w:hAnsi="Arial Narrow" w:cs="Arial"/>
          <w:b/>
          <w:bCs/>
          <w:sz w:val="20"/>
        </w:rPr>
        <w:t>Salida de techo c/cable AWG TW 2.50 mm (14)+d PVC SAP DN  20 mm (3/4") (punto)</w:t>
      </w:r>
    </w:p>
    <w:p w:rsidR="002E6196" w:rsidRDefault="002E6196" w:rsidP="00F5072C">
      <w:pPr>
        <w:widowControl w:val="0"/>
        <w:autoSpaceDE w:val="0"/>
        <w:autoSpaceDN w:val="0"/>
        <w:adjustRightInd w:val="0"/>
        <w:ind w:left="-560"/>
        <w:jc w:val="both"/>
        <w:rPr>
          <w:rFonts w:ascii="Arial Narrow" w:hAnsi="Arial Narrow" w:cs="Arial"/>
          <w:b/>
          <w:bCs/>
          <w:sz w:val="20"/>
        </w:rPr>
      </w:pPr>
    </w:p>
    <w:p w:rsidR="00F5072C" w:rsidRPr="00F81556" w:rsidRDefault="00F5072C" w:rsidP="00F5072C">
      <w:pPr>
        <w:rPr>
          <w:rFonts w:ascii="Arial Narrow" w:hAnsi="Arial Narrow" w:cs="Arial"/>
          <w:sz w:val="20"/>
          <w:u w:val="single"/>
        </w:rPr>
      </w:pPr>
      <w:r w:rsidRPr="00F81556">
        <w:rPr>
          <w:rFonts w:ascii="Arial Narrow" w:hAnsi="Arial Narrow" w:cs="Arial"/>
          <w:sz w:val="20"/>
          <w:u w:val="single"/>
        </w:rPr>
        <w:t>Descripción</w:t>
      </w:r>
    </w:p>
    <w:p w:rsidR="00F5072C" w:rsidRDefault="00F5072C" w:rsidP="00F5072C">
      <w:pPr>
        <w:widowControl w:val="0"/>
        <w:autoSpaceDE w:val="0"/>
        <w:autoSpaceDN w:val="0"/>
        <w:adjustRightInd w:val="0"/>
        <w:jc w:val="both"/>
        <w:rPr>
          <w:rFonts w:ascii="Arial Narrow" w:hAnsi="Arial Narrow" w:cs="Arial"/>
          <w:sz w:val="20"/>
        </w:rPr>
      </w:pPr>
      <w:r>
        <w:rPr>
          <w:rFonts w:ascii="Arial Narrow" w:hAnsi="Arial Narrow" w:cs="Arial"/>
          <w:sz w:val="20"/>
        </w:rPr>
        <w:t xml:space="preserve">En la construcción del techo de concreto, se deberá </w:t>
      </w:r>
      <w:r w:rsidR="004464FA">
        <w:rPr>
          <w:rFonts w:ascii="Arial Narrow" w:hAnsi="Arial Narrow" w:cs="Arial"/>
          <w:sz w:val="20"/>
        </w:rPr>
        <w:t>d</w:t>
      </w:r>
      <w:r>
        <w:rPr>
          <w:rFonts w:ascii="Arial Narrow" w:hAnsi="Arial Narrow" w:cs="Arial"/>
          <w:sz w:val="20"/>
        </w:rPr>
        <w:t xml:space="preserve">ejar las cajas octogonales para las salidas de centro de luz, (si se ubican en cielo raso), posteriormente se deberá de conectar con la tubería de PVC para el ingreso del cable de </w:t>
      </w:r>
      <w:r>
        <w:rPr>
          <w:rFonts w:ascii="Arial Narrow" w:hAnsi="Arial Narrow" w:cs="Arial"/>
          <w:sz w:val="20"/>
        </w:rPr>
        <w:lastRenderedPageBreak/>
        <w:t xml:space="preserve">alimentación y la salida a interruptor, en caso que la salida del centro de luz se instale en muro, el muro deberá de picar hasta que la caja se encuentra a buen nivel del tarrajeo para que se </w:t>
      </w:r>
      <w:r w:rsidR="00FC1039">
        <w:rPr>
          <w:rFonts w:ascii="Arial Narrow" w:hAnsi="Arial Narrow" w:cs="Arial"/>
          <w:sz w:val="20"/>
        </w:rPr>
        <w:t>instale el soquet, la caja siempre deberá de conectarse con tubería de PVC para alimentación y para el interruptor.</w:t>
      </w:r>
    </w:p>
    <w:p w:rsidR="00FC1039" w:rsidRDefault="00FC1039" w:rsidP="00F5072C">
      <w:pPr>
        <w:widowControl w:val="0"/>
        <w:autoSpaceDE w:val="0"/>
        <w:autoSpaceDN w:val="0"/>
        <w:adjustRightInd w:val="0"/>
        <w:jc w:val="both"/>
        <w:rPr>
          <w:rFonts w:ascii="Arial Narrow" w:hAnsi="Arial Narrow" w:cs="Arial"/>
          <w:sz w:val="20"/>
        </w:rPr>
      </w:pPr>
    </w:p>
    <w:p w:rsidR="00F5072C" w:rsidRDefault="00FC1039" w:rsidP="00F5072C">
      <w:pPr>
        <w:widowControl w:val="0"/>
        <w:autoSpaceDE w:val="0"/>
        <w:autoSpaceDN w:val="0"/>
        <w:adjustRightInd w:val="0"/>
        <w:jc w:val="both"/>
        <w:rPr>
          <w:rFonts w:ascii="Arial Narrow" w:hAnsi="Arial Narrow" w:cs="Arial"/>
          <w:sz w:val="20"/>
        </w:rPr>
      </w:pPr>
      <w:r>
        <w:rPr>
          <w:rFonts w:ascii="Arial Narrow" w:hAnsi="Arial Narrow" w:cs="Arial"/>
          <w:sz w:val="20"/>
        </w:rPr>
        <w:t>Para la instalación de la caja para interruptor, este deberá de ubicarse a 1.60 – 1.80 m de altura con respecto al piso terminado, la instalación de la caja debe ser en la pared, al igual que en párrafo anterior, este se deberá de picar hasta el muro para su instalación. Para el pase de</w:t>
      </w:r>
      <w:r w:rsidR="00F5072C" w:rsidRPr="00F81556">
        <w:rPr>
          <w:rFonts w:ascii="Arial Narrow" w:hAnsi="Arial Narrow" w:cs="Arial"/>
          <w:sz w:val="20"/>
        </w:rPr>
        <w:t xml:space="preserve"> los conductores </w:t>
      </w:r>
      <w:r>
        <w:rPr>
          <w:rFonts w:ascii="Arial Narrow" w:hAnsi="Arial Narrow" w:cs="Arial"/>
          <w:sz w:val="20"/>
        </w:rPr>
        <w:t>o cables eléctricos este trabajo se realizaría no sin</w:t>
      </w:r>
      <w:r w:rsidR="00F5072C" w:rsidRPr="00F81556">
        <w:rPr>
          <w:rFonts w:ascii="Arial Narrow" w:hAnsi="Arial Narrow" w:cs="Arial"/>
          <w:sz w:val="20"/>
        </w:rPr>
        <w:t xml:space="preserve"> antes haber asegurado herméticamente las juntas y todo el sistema esté en su sitio.</w:t>
      </w:r>
    </w:p>
    <w:p w:rsidR="00F5072C" w:rsidRPr="00F81556" w:rsidRDefault="00F5072C" w:rsidP="00F5072C">
      <w:pPr>
        <w:widowControl w:val="0"/>
        <w:autoSpaceDE w:val="0"/>
        <w:autoSpaceDN w:val="0"/>
        <w:adjustRightInd w:val="0"/>
        <w:jc w:val="both"/>
        <w:rPr>
          <w:rFonts w:ascii="Arial Narrow" w:hAnsi="Arial Narrow" w:cs="Arial"/>
          <w:sz w:val="20"/>
        </w:rPr>
      </w:pPr>
    </w:p>
    <w:p w:rsidR="00F5072C"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Tanto las tuberías como cajas se limpiarán antes de proceder al alumbrado y para ejecutar este no se usará grasas ni aceites pero se podrá usar talco.</w:t>
      </w:r>
    </w:p>
    <w:p w:rsidR="00F5072C" w:rsidRPr="00F81556" w:rsidRDefault="00F5072C" w:rsidP="00F5072C">
      <w:pPr>
        <w:widowControl w:val="0"/>
        <w:autoSpaceDE w:val="0"/>
        <w:autoSpaceDN w:val="0"/>
        <w:adjustRightInd w:val="0"/>
        <w:jc w:val="both"/>
        <w:rPr>
          <w:rFonts w:ascii="Arial Narrow" w:hAnsi="Arial Narrow" w:cs="Arial"/>
          <w:sz w:val="20"/>
        </w:rPr>
      </w:pP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Esta salida incluye el suministro e instalación de los interruptores, los cuales serán simples. Las cajas serán de PVC, tanto para la salida de alumbrado (octogonal) como los interruptores (rectangular). No se permitirá que los ductos de PVC se embonen a las cajas (octogonales y/o rectangulares) sin sus respectivos conectores.</w:t>
      </w:r>
    </w:p>
    <w:p w:rsidR="00F5072C" w:rsidRPr="00F81556" w:rsidRDefault="00F5072C" w:rsidP="00F5072C">
      <w:pPr>
        <w:rPr>
          <w:rFonts w:ascii="Arial Narrow" w:hAnsi="Arial Narrow" w:cs="Arial"/>
          <w:sz w:val="20"/>
        </w:rPr>
      </w:pPr>
    </w:p>
    <w:p w:rsidR="00F5072C" w:rsidRPr="00F81556" w:rsidRDefault="00F5072C" w:rsidP="00F5072C">
      <w:pPr>
        <w:rPr>
          <w:rFonts w:ascii="Arial Narrow" w:hAnsi="Arial Narrow" w:cs="Arial"/>
          <w:sz w:val="20"/>
          <w:u w:val="single"/>
        </w:rPr>
      </w:pPr>
      <w:r w:rsidRPr="00F81556">
        <w:rPr>
          <w:rFonts w:ascii="Arial Narrow" w:hAnsi="Arial Narrow" w:cs="Arial"/>
          <w:sz w:val="20"/>
          <w:u w:val="single"/>
        </w:rPr>
        <w:t>Método de Medición</w:t>
      </w:r>
    </w:p>
    <w:p w:rsidR="00F5072C" w:rsidRPr="00F81556" w:rsidRDefault="00F5072C" w:rsidP="00F5072C">
      <w:pPr>
        <w:rPr>
          <w:rFonts w:ascii="Arial Narrow" w:hAnsi="Arial Narrow" w:cs="Arial"/>
          <w:sz w:val="20"/>
        </w:rPr>
      </w:pPr>
      <w:r w:rsidRPr="00F81556">
        <w:rPr>
          <w:rFonts w:ascii="Arial Narrow" w:hAnsi="Arial Narrow" w:cs="Arial"/>
          <w:sz w:val="20"/>
        </w:rPr>
        <w:t>La unidad de medida será por punto (pto).</w:t>
      </w:r>
    </w:p>
    <w:p w:rsidR="00F5072C" w:rsidRPr="00F81556" w:rsidRDefault="00F5072C" w:rsidP="00F5072C">
      <w:pPr>
        <w:rPr>
          <w:rFonts w:ascii="Arial Narrow" w:hAnsi="Arial Narrow" w:cs="Arial"/>
          <w:sz w:val="20"/>
        </w:rPr>
      </w:pPr>
    </w:p>
    <w:p w:rsidR="00F5072C" w:rsidRPr="00F81556" w:rsidRDefault="00F5072C" w:rsidP="00F5072C">
      <w:pPr>
        <w:rPr>
          <w:rFonts w:ascii="Arial Narrow" w:hAnsi="Arial Narrow" w:cs="Arial"/>
          <w:sz w:val="20"/>
          <w:u w:val="single"/>
        </w:rPr>
      </w:pPr>
      <w:r w:rsidRPr="00F81556">
        <w:rPr>
          <w:rFonts w:ascii="Arial Narrow" w:hAnsi="Arial Narrow" w:cs="Arial"/>
          <w:sz w:val="20"/>
          <w:u w:val="single"/>
        </w:rPr>
        <w:t>Bases de Pago</w:t>
      </w:r>
    </w:p>
    <w:p w:rsidR="00F5072C" w:rsidRPr="00F81556" w:rsidRDefault="00F5072C" w:rsidP="00F5072C">
      <w:pPr>
        <w:rPr>
          <w:rFonts w:ascii="Arial Narrow" w:hAnsi="Arial Narrow" w:cs="Arial"/>
          <w:sz w:val="20"/>
        </w:rPr>
      </w:pPr>
      <w:r w:rsidRPr="00F81556">
        <w:rPr>
          <w:rFonts w:ascii="Arial Narrow" w:hAnsi="Arial Narrow" w:cs="Arial"/>
          <w:sz w:val="20"/>
        </w:rPr>
        <w:t>El pago se hará por punto (pto) según precio unitario del contrato, entendiéndose que dicho precio y pago constituirá compensación total por toda la mano de obra, incluyendo las leyes sociales, materiales y cualquier actividad o suministro necesario para la ejecución del trabajo.</w:t>
      </w:r>
    </w:p>
    <w:p w:rsidR="00F5072C" w:rsidRDefault="00F5072C" w:rsidP="00F5072C">
      <w:pPr>
        <w:rPr>
          <w:rFonts w:ascii="Arial Narrow" w:hAnsi="Arial Narrow" w:cs="Arial"/>
          <w:sz w:val="20"/>
          <w:u w:val="single"/>
        </w:rPr>
      </w:pPr>
    </w:p>
    <w:p w:rsidR="002E6196" w:rsidRDefault="002E6196" w:rsidP="002E6196">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01.04.10.03 </w:t>
      </w:r>
      <w:r w:rsidRPr="002E6196">
        <w:rPr>
          <w:rFonts w:ascii="Arial Narrow" w:hAnsi="Arial Narrow" w:cs="Arial"/>
          <w:b/>
          <w:bCs/>
          <w:sz w:val="20"/>
        </w:rPr>
        <w:t>Salida tomacorr. + CT C/AWG TW 2.50 mm (14)+d PVC SAP DN  20 mm (3/4") (punto)</w:t>
      </w:r>
    </w:p>
    <w:p w:rsidR="002E6196" w:rsidRDefault="002E6196" w:rsidP="00F5072C">
      <w:pPr>
        <w:rPr>
          <w:rFonts w:ascii="Arial Narrow" w:hAnsi="Arial Narrow" w:cs="Arial"/>
          <w:sz w:val="20"/>
          <w:u w:val="single"/>
        </w:rPr>
      </w:pPr>
    </w:p>
    <w:p w:rsidR="00F5072C" w:rsidRPr="00F81556" w:rsidRDefault="00F5072C" w:rsidP="00F5072C">
      <w:pPr>
        <w:rPr>
          <w:rFonts w:ascii="Arial Narrow" w:hAnsi="Arial Narrow" w:cs="Arial"/>
          <w:sz w:val="20"/>
          <w:u w:val="single"/>
        </w:rPr>
      </w:pPr>
      <w:r w:rsidRPr="00F81556">
        <w:rPr>
          <w:rFonts w:ascii="Arial Narrow" w:hAnsi="Arial Narrow" w:cs="Arial"/>
          <w:sz w:val="20"/>
          <w:u w:val="single"/>
        </w:rPr>
        <w:t>Descripción</w:t>
      </w:r>
    </w:p>
    <w:p w:rsidR="00C72EFD" w:rsidRDefault="00F5072C" w:rsidP="00C72EFD">
      <w:pPr>
        <w:widowControl w:val="0"/>
        <w:autoSpaceDE w:val="0"/>
        <w:autoSpaceDN w:val="0"/>
        <w:adjustRightInd w:val="0"/>
        <w:jc w:val="both"/>
        <w:rPr>
          <w:rFonts w:ascii="Arial Narrow" w:hAnsi="Arial Narrow" w:cs="Arial"/>
          <w:sz w:val="20"/>
        </w:rPr>
      </w:pPr>
      <w:r w:rsidRPr="00F81556">
        <w:rPr>
          <w:rFonts w:ascii="Arial Narrow" w:hAnsi="Arial Narrow" w:cs="Arial"/>
          <w:sz w:val="20"/>
        </w:rPr>
        <w:t>L</w:t>
      </w:r>
      <w:r>
        <w:rPr>
          <w:rFonts w:ascii="Arial Narrow" w:hAnsi="Arial Narrow" w:cs="Arial"/>
          <w:sz w:val="20"/>
        </w:rPr>
        <w:t>as salidas para tomacorrientes de colocaran previo picado del muro donde se instalara la caja</w:t>
      </w:r>
      <w:r w:rsidR="00C72EFD">
        <w:rPr>
          <w:rFonts w:ascii="Arial Narrow" w:hAnsi="Arial Narrow" w:cs="Arial"/>
          <w:sz w:val="20"/>
        </w:rPr>
        <w:t xml:space="preserve"> rectangular</w:t>
      </w:r>
      <w:r>
        <w:rPr>
          <w:rFonts w:ascii="Arial Narrow" w:hAnsi="Arial Narrow" w:cs="Arial"/>
          <w:sz w:val="20"/>
        </w:rPr>
        <w:t>, esta deberá de ubicarse</w:t>
      </w:r>
      <w:r w:rsidR="00C72EFD">
        <w:rPr>
          <w:rFonts w:ascii="Arial Narrow" w:hAnsi="Arial Narrow" w:cs="Arial"/>
          <w:sz w:val="20"/>
        </w:rPr>
        <w:t xml:space="preserve"> a una altura según se indique en los planos, l</w:t>
      </w:r>
      <w:r>
        <w:rPr>
          <w:rFonts w:ascii="Arial Narrow" w:hAnsi="Arial Narrow" w:cs="Arial"/>
          <w:sz w:val="20"/>
        </w:rPr>
        <w:t xml:space="preserve">a caja para la salida del tomacorriente deberá </w:t>
      </w:r>
      <w:r w:rsidR="00C72EFD">
        <w:rPr>
          <w:rFonts w:ascii="Arial Narrow" w:hAnsi="Arial Narrow" w:cs="Arial"/>
          <w:sz w:val="20"/>
        </w:rPr>
        <w:t>ser de PVC,</w:t>
      </w:r>
      <w:r>
        <w:rPr>
          <w:rFonts w:ascii="Arial Narrow" w:hAnsi="Arial Narrow" w:cs="Arial"/>
          <w:sz w:val="20"/>
        </w:rPr>
        <w:t xml:space="preserve"> según se indique en el planos, y aceptado por el supervisor o inspector </w:t>
      </w:r>
      <w:r w:rsidR="00C72EFD">
        <w:rPr>
          <w:rFonts w:ascii="Arial Narrow" w:hAnsi="Arial Narrow" w:cs="Arial"/>
          <w:sz w:val="20"/>
        </w:rPr>
        <w:t xml:space="preserve">la caja deberá de ser conectado con tubería de PVC a través de muro o piso, para que a través de los tubos pasen por los cables o alimentadores </w:t>
      </w:r>
    </w:p>
    <w:p w:rsidR="00C72EFD" w:rsidRDefault="00C72EFD" w:rsidP="00C72EFD">
      <w:pPr>
        <w:rPr>
          <w:rFonts w:ascii="Arial Narrow" w:hAnsi="Arial Narrow" w:cs="Arial"/>
          <w:sz w:val="20"/>
        </w:rPr>
      </w:pPr>
    </w:p>
    <w:p w:rsidR="00F5072C" w:rsidRPr="00F81556" w:rsidRDefault="00C72EFD" w:rsidP="00C72EFD">
      <w:pPr>
        <w:rPr>
          <w:rFonts w:ascii="Arial Narrow" w:hAnsi="Arial Narrow" w:cs="Arial"/>
          <w:sz w:val="20"/>
        </w:rPr>
      </w:pPr>
      <w:r>
        <w:rPr>
          <w:rFonts w:ascii="Arial Narrow" w:hAnsi="Arial Narrow" w:cs="Arial"/>
          <w:sz w:val="20"/>
        </w:rPr>
        <w:t>L</w:t>
      </w:r>
      <w:r w:rsidR="00F5072C">
        <w:rPr>
          <w:rFonts w:ascii="Arial Narrow" w:hAnsi="Arial Narrow" w:cs="Arial"/>
          <w:sz w:val="20"/>
        </w:rPr>
        <w:t>os</w:t>
      </w:r>
      <w:r w:rsidR="00F5072C" w:rsidRPr="00F81556">
        <w:rPr>
          <w:rFonts w:ascii="Arial Narrow" w:hAnsi="Arial Narrow" w:cs="Arial"/>
          <w:sz w:val="20"/>
        </w:rPr>
        <w:t xml:space="preserve"> tomacorrientes serán de contacto universal 15A-220V encerrado en cubierta fenólica estable con terminales de tornillo para la conexión; serán bipolares, dúplex, con agujero para clavija tipo americano, con puesta a tierra, según se indique en los planos.</w:t>
      </w:r>
    </w:p>
    <w:p w:rsidR="00F5072C" w:rsidRPr="00F81556" w:rsidRDefault="00F5072C" w:rsidP="00F5072C">
      <w:pPr>
        <w:rPr>
          <w:rFonts w:ascii="Arial Narrow" w:hAnsi="Arial Narrow" w:cs="Arial"/>
          <w:sz w:val="20"/>
        </w:rPr>
      </w:pPr>
    </w:p>
    <w:p w:rsidR="00F5072C" w:rsidRPr="00F81556" w:rsidRDefault="00F5072C" w:rsidP="00F5072C">
      <w:pPr>
        <w:rPr>
          <w:rFonts w:ascii="Arial Narrow" w:hAnsi="Arial Narrow" w:cs="Arial"/>
          <w:sz w:val="20"/>
          <w:u w:val="single"/>
        </w:rPr>
      </w:pPr>
      <w:r w:rsidRPr="00F81556">
        <w:rPr>
          <w:rFonts w:ascii="Arial Narrow" w:hAnsi="Arial Narrow" w:cs="Arial"/>
          <w:sz w:val="20"/>
          <w:u w:val="single"/>
        </w:rPr>
        <w:t>Método de Medición</w:t>
      </w:r>
    </w:p>
    <w:p w:rsidR="00F5072C" w:rsidRPr="00F81556" w:rsidRDefault="00F5072C" w:rsidP="00F5072C">
      <w:pPr>
        <w:rPr>
          <w:rFonts w:ascii="Arial Narrow" w:hAnsi="Arial Narrow" w:cs="Arial"/>
          <w:sz w:val="20"/>
        </w:rPr>
      </w:pPr>
      <w:r w:rsidRPr="00F81556">
        <w:rPr>
          <w:rFonts w:ascii="Arial Narrow" w:hAnsi="Arial Narrow" w:cs="Arial"/>
          <w:sz w:val="20"/>
        </w:rPr>
        <w:t>La unidad de medida será por punto (pto).</w:t>
      </w:r>
    </w:p>
    <w:p w:rsidR="00F5072C" w:rsidRPr="00F81556" w:rsidRDefault="00F5072C" w:rsidP="00F5072C">
      <w:pPr>
        <w:rPr>
          <w:rFonts w:ascii="Arial Narrow" w:hAnsi="Arial Narrow" w:cs="Arial"/>
          <w:sz w:val="20"/>
        </w:rPr>
      </w:pPr>
    </w:p>
    <w:p w:rsidR="00F5072C" w:rsidRPr="00F81556" w:rsidRDefault="00F5072C" w:rsidP="00F5072C">
      <w:pPr>
        <w:rPr>
          <w:rFonts w:ascii="Arial Narrow" w:hAnsi="Arial Narrow" w:cs="Arial"/>
          <w:sz w:val="20"/>
          <w:u w:val="single"/>
        </w:rPr>
      </w:pPr>
      <w:r w:rsidRPr="00F81556">
        <w:rPr>
          <w:rFonts w:ascii="Arial Narrow" w:hAnsi="Arial Narrow" w:cs="Arial"/>
          <w:sz w:val="20"/>
          <w:u w:val="single"/>
        </w:rPr>
        <w:t>Bases de Pago</w:t>
      </w:r>
    </w:p>
    <w:p w:rsidR="00F5072C" w:rsidRPr="00F81556" w:rsidRDefault="00F5072C" w:rsidP="00F5072C">
      <w:pPr>
        <w:rPr>
          <w:rFonts w:ascii="Arial Narrow" w:hAnsi="Arial Narrow" w:cs="Arial"/>
          <w:sz w:val="20"/>
        </w:rPr>
      </w:pPr>
      <w:r w:rsidRPr="00F81556">
        <w:rPr>
          <w:rFonts w:ascii="Arial Narrow" w:hAnsi="Arial Narrow" w:cs="Arial"/>
          <w:sz w:val="20"/>
        </w:rPr>
        <w:t xml:space="preserve">El pago se hará por punto (pto.) según precio unitario del contrato, entendiéndose que dicho precio y pago constituirá compensación total por toda la mano de obra, incluyendo las leyes sociales, materiales y cualquier actividad o suministro necesario para la ejecución del trabajo.  </w:t>
      </w:r>
    </w:p>
    <w:p w:rsidR="00F5072C" w:rsidRDefault="00F5072C" w:rsidP="00F5072C">
      <w:pPr>
        <w:widowControl w:val="0"/>
        <w:autoSpaceDE w:val="0"/>
        <w:autoSpaceDN w:val="0"/>
        <w:adjustRightInd w:val="0"/>
        <w:ind w:left="-560"/>
        <w:jc w:val="both"/>
        <w:rPr>
          <w:rFonts w:ascii="Arial Narrow" w:hAnsi="Arial Narrow" w:cs="Arial"/>
          <w:b/>
          <w:bCs/>
          <w:sz w:val="20"/>
        </w:rPr>
      </w:pPr>
    </w:p>
    <w:p w:rsidR="002E6196" w:rsidRPr="00B71F09" w:rsidRDefault="002E6196" w:rsidP="002E6196">
      <w:pPr>
        <w:widowControl w:val="0"/>
        <w:autoSpaceDE w:val="0"/>
        <w:autoSpaceDN w:val="0"/>
        <w:adjustRightInd w:val="0"/>
        <w:ind w:left="-560"/>
        <w:jc w:val="both"/>
        <w:rPr>
          <w:rFonts w:ascii="Arial Narrow" w:hAnsi="Arial Narrow" w:cs="Arial"/>
          <w:b/>
          <w:bCs/>
          <w:sz w:val="20"/>
        </w:rPr>
      </w:pPr>
      <w:r w:rsidRPr="00B71F09">
        <w:rPr>
          <w:rFonts w:ascii="Arial Narrow" w:hAnsi="Arial Narrow" w:cs="Arial"/>
          <w:b/>
          <w:bCs/>
          <w:sz w:val="20"/>
        </w:rPr>
        <w:t>01.04.10.05 Salida de fuerza para bomba sumidero de desague PVC SAP 20 mm</w:t>
      </w:r>
    </w:p>
    <w:p w:rsidR="002E6196" w:rsidRPr="00B71F09" w:rsidRDefault="002E6196" w:rsidP="002E6196">
      <w:pPr>
        <w:widowControl w:val="0"/>
        <w:autoSpaceDE w:val="0"/>
        <w:autoSpaceDN w:val="0"/>
        <w:adjustRightInd w:val="0"/>
        <w:ind w:left="-560"/>
        <w:jc w:val="both"/>
        <w:rPr>
          <w:rFonts w:ascii="Arial Narrow" w:hAnsi="Arial Narrow" w:cs="Arial"/>
          <w:b/>
          <w:bCs/>
          <w:sz w:val="20"/>
        </w:rPr>
      </w:pPr>
      <w:r w:rsidRPr="00B71F09">
        <w:rPr>
          <w:rFonts w:ascii="Arial Narrow" w:hAnsi="Arial Narrow" w:cs="Arial"/>
          <w:b/>
          <w:bCs/>
          <w:sz w:val="20"/>
        </w:rPr>
        <w:t>01.04.10.06 Salida de fuerza para motor de 50 HP + PVC-SAP 80 mm adosada + THW 95 mm2 + TW 35 mm2</w:t>
      </w:r>
    </w:p>
    <w:p w:rsidR="002E6196" w:rsidRDefault="002E6196" w:rsidP="002E6196">
      <w:pPr>
        <w:widowControl w:val="0"/>
        <w:autoSpaceDE w:val="0"/>
        <w:autoSpaceDN w:val="0"/>
        <w:adjustRightInd w:val="0"/>
        <w:ind w:left="-560"/>
        <w:jc w:val="both"/>
        <w:rPr>
          <w:rFonts w:ascii="Arial Narrow" w:hAnsi="Arial Narrow" w:cs="Arial"/>
          <w:b/>
          <w:bCs/>
          <w:sz w:val="20"/>
        </w:rPr>
      </w:pPr>
      <w:r w:rsidRPr="00B71F09">
        <w:rPr>
          <w:rFonts w:ascii="Arial Narrow" w:hAnsi="Arial Narrow" w:cs="Arial"/>
          <w:b/>
          <w:bCs/>
          <w:sz w:val="20"/>
        </w:rPr>
        <w:t>01.04.10.04 Salida de fuerza para extractor de aire</w:t>
      </w:r>
    </w:p>
    <w:p w:rsidR="002E6196" w:rsidRDefault="002E6196" w:rsidP="00F5072C">
      <w:pPr>
        <w:widowControl w:val="0"/>
        <w:autoSpaceDE w:val="0"/>
        <w:autoSpaceDN w:val="0"/>
        <w:adjustRightInd w:val="0"/>
        <w:ind w:left="-560"/>
        <w:jc w:val="both"/>
        <w:rPr>
          <w:rFonts w:ascii="Arial Narrow" w:hAnsi="Arial Narrow" w:cs="Arial"/>
          <w:b/>
          <w:bCs/>
          <w:sz w:val="20"/>
        </w:rPr>
      </w:pPr>
    </w:p>
    <w:p w:rsidR="0067314C" w:rsidRPr="00F81556" w:rsidRDefault="0067314C" w:rsidP="0067314C">
      <w:pPr>
        <w:rPr>
          <w:rFonts w:ascii="Arial Narrow" w:hAnsi="Arial Narrow" w:cs="Arial"/>
          <w:sz w:val="20"/>
          <w:u w:val="single"/>
        </w:rPr>
      </w:pPr>
      <w:r w:rsidRPr="00F81556">
        <w:rPr>
          <w:rFonts w:ascii="Arial Narrow" w:hAnsi="Arial Narrow" w:cs="Arial"/>
          <w:sz w:val="20"/>
          <w:u w:val="single"/>
        </w:rPr>
        <w:t>Descripción</w:t>
      </w:r>
    </w:p>
    <w:p w:rsidR="0067314C" w:rsidRDefault="0067314C" w:rsidP="0067314C">
      <w:pPr>
        <w:rPr>
          <w:rFonts w:ascii="Arial Narrow" w:hAnsi="Arial Narrow" w:cs="Arial"/>
          <w:sz w:val="20"/>
        </w:rPr>
      </w:pPr>
      <w:r>
        <w:rPr>
          <w:rFonts w:ascii="Arial Narrow" w:hAnsi="Arial Narrow" w:cs="Arial"/>
          <w:sz w:val="20"/>
        </w:rPr>
        <w:t>La descripción salida de fuerza, s</w:t>
      </w:r>
      <w:r w:rsidRPr="0067314C">
        <w:rPr>
          <w:rFonts w:ascii="Arial Narrow" w:hAnsi="Arial Narrow" w:cs="Arial"/>
          <w:sz w:val="20"/>
        </w:rPr>
        <w:t>e refiere a la instalación de las salidas que generalmente se utilizan en artefactos que permiten obtener una fuerza mayor a la aplicada originalmente de acuerdo a la distribución mostrada en el plano, incluye los materiales, mano de obra y equipo de acuerdo al análisis de precios unitarios.</w:t>
      </w:r>
    </w:p>
    <w:p w:rsidR="00B71F09" w:rsidRDefault="00B71F09" w:rsidP="0067314C">
      <w:pPr>
        <w:rPr>
          <w:rFonts w:ascii="Arial Narrow" w:hAnsi="Arial Narrow" w:cs="Arial"/>
          <w:sz w:val="20"/>
        </w:rPr>
      </w:pPr>
    </w:p>
    <w:p w:rsidR="00B71F09" w:rsidRDefault="00B71F09" w:rsidP="00B71F09">
      <w:pPr>
        <w:jc w:val="both"/>
        <w:rPr>
          <w:rFonts w:ascii="Arial Narrow" w:hAnsi="Arial Narrow" w:cs="Arial"/>
          <w:sz w:val="20"/>
        </w:rPr>
      </w:pPr>
      <w:r w:rsidRPr="00B71F09">
        <w:rPr>
          <w:rFonts w:ascii="Arial Narrow" w:hAnsi="Arial Narrow" w:cs="Arial"/>
          <w:sz w:val="20"/>
        </w:rPr>
        <w:t>El contratista suministrará e instalará todos los materiales utilizados en esta partida, cableando los conductores de cobre en el conjunto de tuberías PVC</w:t>
      </w:r>
      <w:r>
        <w:rPr>
          <w:rFonts w:ascii="Arial Narrow" w:hAnsi="Arial Narrow" w:cs="Arial"/>
          <w:sz w:val="20"/>
        </w:rPr>
        <w:t xml:space="preserve"> SAP</w:t>
      </w:r>
      <w:r w:rsidRPr="00B71F09">
        <w:rPr>
          <w:rFonts w:ascii="Arial Narrow" w:hAnsi="Arial Narrow" w:cs="Arial"/>
          <w:sz w:val="20"/>
        </w:rPr>
        <w:t xml:space="preserve"> y caja metálica empotrada en pared al cual se le adicionará el ensamble dado tomacorriente en placa metálica. La canalización de los circuitos se efectuará de acuerdo al recorrido indicado en el plano. Todo el trabajo deberá ser de primera clase y de acuerdo con la mejor práctica, empleándose equipos y herramientas adecuados, de primer uso y de la mejor calidad.</w:t>
      </w:r>
    </w:p>
    <w:p w:rsidR="0067314C" w:rsidRDefault="0067314C" w:rsidP="0067314C">
      <w:pPr>
        <w:rPr>
          <w:rFonts w:ascii="Arial Narrow" w:hAnsi="Arial Narrow" w:cs="Arial"/>
          <w:sz w:val="20"/>
        </w:rPr>
      </w:pPr>
    </w:p>
    <w:p w:rsidR="0067314C" w:rsidRPr="00F81556" w:rsidRDefault="0067314C" w:rsidP="0067314C">
      <w:pPr>
        <w:rPr>
          <w:rFonts w:ascii="Arial Narrow" w:hAnsi="Arial Narrow" w:cs="Arial"/>
          <w:sz w:val="20"/>
          <w:u w:val="single"/>
        </w:rPr>
      </w:pPr>
      <w:r w:rsidRPr="00F81556">
        <w:rPr>
          <w:rFonts w:ascii="Arial Narrow" w:hAnsi="Arial Narrow" w:cs="Arial"/>
          <w:sz w:val="20"/>
          <w:u w:val="single"/>
        </w:rPr>
        <w:t>Método de Medición</w:t>
      </w:r>
    </w:p>
    <w:p w:rsidR="0067314C" w:rsidRPr="00F81556" w:rsidRDefault="0067314C" w:rsidP="0067314C">
      <w:pPr>
        <w:rPr>
          <w:rFonts w:ascii="Arial Narrow" w:hAnsi="Arial Narrow" w:cs="Arial"/>
          <w:sz w:val="20"/>
        </w:rPr>
      </w:pPr>
      <w:r w:rsidRPr="00F81556">
        <w:rPr>
          <w:rFonts w:ascii="Arial Narrow" w:hAnsi="Arial Narrow" w:cs="Arial"/>
          <w:sz w:val="20"/>
        </w:rPr>
        <w:t>La unidad de medida será por punto (pto).</w:t>
      </w:r>
    </w:p>
    <w:p w:rsidR="0067314C" w:rsidRPr="00F81556" w:rsidRDefault="0067314C" w:rsidP="0067314C">
      <w:pPr>
        <w:rPr>
          <w:rFonts w:ascii="Arial Narrow" w:hAnsi="Arial Narrow" w:cs="Arial"/>
          <w:sz w:val="20"/>
        </w:rPr>
      </w:pPr>
    </w:p>
    <w:p w:rsidR="0067314C" w:rsidRPr="00F81556" w:rsidRDefault="0067314C" w:rsidP="0067314C">
      <w:pPr>
        <w:rPr>
          <w:rFonts w:ascii="Arial Narrow" w:hAnsi="Arial Narrow" w:cs="Arial"/>
          <w:sz w:val="20"/>
          <w:u w:val="single"/>
        </w:rPr>
      </w:pPr>
      <w:r w:rsidRPr="00F81556">
        <w:rPr>
          <w:rFonts w:ascii="Arial Narrow" w:hAnsi="Arial Narrow" w:cs="Arial"/>
          <w:sz w:val="20"/>
          <w:u w:val="single"/>
        </w:rPr>
        <w:t>Bases de Pago</w:t>
      </w:r>
    </w:p>
    <w:p w:rsidR="0067314C" w:rsidRPr="00F81556" w:rsidRDefault="0067314C" w:rsidP="0067314C">
      <w:pPr>
        <w:rPr>
          <w:rFonts w:ascii="Arial Narrow" w:hAnsi="Arial Narrow" w:cs="Arial"/>
          <w:sz w:val="20"/>
        </w:rPr>
      </w:pPr>
      <w:r w:rsidRPr="00F81556">
        <w:rPr>
          <w:rFonts w:ascii="Arial Narrow" w:hAnsi="Arial Narrow" w:cs="Arial"/>
          <w:sz w:val="20"/>
        </w:rPr>
        <w:t xml:space="preserve">El pago se hará por punto (pto.) según precio unitario del contrato, entendiéndose que dicho precio y pago constituirá compensación total por toda la mano de obra, incluyendo las leyes sociales, materiales y cualquier actividad o suministro necesario para la ejecución del trabajo.  </w:t>
      </w:r>
    </w:p>
    <w:p w:rsidR="0067314C" w:rsidRDefault="0067314C" w:rsidP="0067314C">
      <w:pPr>
        <w:rPr>
          <w:rFonts w:ascii="Arial Narrow" w:hAnsi="Arial Narrow" w:cs="Arial"/>
          <w:sz w:val="20"/>
        </w:rPr>
      </w:pPr>
    </w:p>
    <w:p w:rsidR="002E6196" w:rsidRDefault="00EE59A1" w:rsidP="00EE59A1">
      <w:pPr>
        <w:widowControl w:val="0"/>
        <w:autoSpaceDE w:val="0"/>
        <w:autoSpaceDN w:val="0"/>
        <w:adjustRightInd w:val="0"/>
        <w:ind w:left="-560"/>
        <w:jc w:val="both"/>
        <w:rPr>
          <w:rFonts w:ascii="Arial Narrow" w:hAnsi="Arial Narrow" w:cs="Arial"/>
          <w:sz w:val="20"/>
        </w:rPr>
      </w:pPr>
      <w:r w:rsidRPr="00EE59A1">
        <w:rPr>
          <w:rFonts w:ascii="Arial Narrow" w:hAnsi="Arial Narrow" w:cs="Arial"/>
          <w:b/>
          <w:bCs/>
          <w:sz w:val="20"/>
        </w:rPr>
        <w:t>01.04.10.06 Demolición de losa de piso - vereda (corte y rotura)</w:t>
      </w:r>
    </w:p>
    <w:p w:rsidR="00EE59A1" w:rsidRDefault="00EE59A1" w:rsidP="00EE59A1">
      <w:pPr>
        <w:widowControl w:val="0"/>
        <w:autoSpaceDE w:val="0"/>
        <w:autoSpaceDN w:val="0"/>
        <w:adjustRightInd w:val="0"/>
        <w:ind w:left="-560"/>
        <w:jc w:val="both"/>
        <w:rPr>
          <w:rFonts w:ascii="Arial Narrow" w:hAnsi="Arial Narrow" w:cs="Arial"/>
          <w:b/>
          <w:bCs/>
          <w:sz w:val="20"/>
        </w:rPr>
      </w:pPr>
    </w:p>
    <w:p w:rsidR="00EE59A1" w:rsidRDefault="00EE59A1" w:rsidP="00EE59A1">
      <w:pPr>
        <w:rPr>
          <w:rFonts w:ascii="Arial Narrow" w:hAnsi="Arial Narrow" w:cs="Arial"/>
          <w:sz w:val="20"/>
          <w:u w:val="single"/>
        </w:rPr>
      </w:pPr>
      <w:r w:rsidRPr="00F81556">
        <w:rPr>
          <w:rFonts w:ascii="Arial Narrow" w:hAnsi="Arial Narrow" w:cs="Arial"/>
          <w:sz w:val="20"/>
          <w:u w:val="single"/>
        </w:rPr>
        <w:t>Descripción</w:t>
      </w:r>
    </w:p>
    <w:p w:rsidR="00EE59A1" w:rsidRDefault="00EE59A1" w:rsidP="00EE59A1">
      <w:pPr>
        <w:jc w:val="both"/>
        <w:rPr>
          <w:rFonts w:ascii="Arial Narrow" w:hAnsi="Arial Narrow" w:cs="Arial"/>
          <w:sz w:val="20"/>
        </w:rPr>
      </w:pPr>
      <w:r>
        <w:rPr>
          <w:rFonts w:ascii="Arial Narrow" w:hAnsi="Arial Narrow" w:cs="Arial"/>
          <w:sz w:val="20"/>
        </w:rPr>
        <w:t>Previo a la demolición de la losa de piso o vereda, se deberá de marcar el lugar de donde se realizara el corte de la losa de piso o</w:t>
      </w:r>
      <w:r w:rsidRPr="002318D2">
        <w:rPr>
          <w:rFonts w:ascii="Arial Narrow" w:hAnsi="Arial Narrow" w:cs="Arial"/>
          <w:sz w:val="20"/>
        </w:rPr>
        <w:t xml:space="preserve"> vereda</w:t>
      </w:r>
      <w:r>
        <w:rPr>
          <w:rFonts w:ascii="Arial Narrow" w:hAnsi="Arial Narrow" w:cs="Arial"/>
          <w:sz w:val="20"/>
        </w:rPr>
        <w:t>,</w:t>
      </w:r>
      <w:r w:rsidRPr="002318D2">
        <w:rPr>
          <w:rFonts w:ascii="Arial Narrow" w:hAnsi="Arial Narrow" w:cs="Arial"/>
          <w:sz w:val="20"/>
        </w:rPr>
        <w:t xml:space="preserve"> </w:t>
      </w:r>
      <w:r>
        <w:rPr>
          <w:rFonts w:ascii="Arial Narrow" w:hAnsi="Arial Narrow" w:cs="Arial"/>
          <w:sz w:val="20"/>
        </w:rPr>
        <w:t xml:space="preserve">este trabajo </w:t>
      </w:r>
      <w:r w:rsidRPr="002318D2">
        <w:rPr>
          <w:rFonts w:ascii="Arial Narrow" w:hAnsi="Arial Narrow" w:cs="Arial"/>
          <w:sz w:val="20"/>
        </w:rPr>
        <w:t xml:space="preserve">se efectuará con </w:t>
      </w:r>
      <w:r>
        <w:rPr>
          <w:rFonts w:ascii="Arial Narrow" w:hAnsi="Arial Narrow" w:cs="Arial"/>
          <w:sz w:val="20"/>
        </w:rPr>
        <w:t xml:space="preserve">equipo de corte, </w:t>
      </w:r>
      <w:r w:rsidRPr="002318D2">
        <w:rPr>
          <w:rFonts w:ascii="Arial Narrow" w:hAnsi="Arial Narrow" w:cs="Arial"/>
          <w:sz w:val="20"/>
        </w:rPr>
        <w:t>diamantina o equipo especial que obtenga resultados similares de corte, hasta una profundidad adecuada, con la finalidad de proceder posteriormente a romper dic</w:t>
      </w:r>
      <w:r>
        <w:rPr>
          <w:rFonts w:ascii="Arial Narrow" w:hAnsi="Arial Narrow" w:cs="Arial"/>
          <w:sz w:val="20"/>
        </w:rPr>
        <w:t xml:space="preserve">ho tramo en pequeños trozos con comba y cincel. No se permitirá efectuar el corte </w:t>
      </w:r>
      <w:r w:rsidRPr="002318D2">
        <w:rPr>
          <w:rFonts w:ascii="Arial Narrow" w:hAnsi="Arial Narrow" w:cs="Arial"/>
          <w:sz w:val="20"/>
        </w:rPr>
        <w:t>con elementos de percusión. Para el corte de las veredas se efectuará considerando paños completos siguiendo las líneas de las bruñas.</w:t>
      </w:r>
    </w:p>
    <w:p w:rsidR="00EE59A1" w:rsidRDefault="00EE59A1" w:rsidP="00EE59A1">
      <w:pPr>
        <w:jc w:val="both"/>
        <w:rPr>
          <w:rFonts w:ascii="Arial Narrow" w:hAnsi="Arial Narrow" w:cs="Arial"/>
          <w:sz w:val="20"/>
        </w:rPr>
      </w:pPr>
    </w:p>
    <w:p w:rsidR="00EE59A1" w:rsidRPr="002318D2" w:rsidRDefault="00EE59A1" w:rsidP="00EE59A1">
      <w:pPr>
        <w:jc w:val="both"/>
        <w:rPr>
          <w:rFonts w:ascii="Arial Narrow" w:hAnsi="Arial Narrow" w:cs="Arial"/>
          <w:sz w:val="20"/>
        </w:rPr>
      </w:pPr>
      <w:r w:rsidRPr="002318D2">
        <w:rPr>
          <w:rFonts w:ascii="Arial Narrow" w:hAnsi="Arial Narrow" w:cs="Arial"/>
          <w:sz w:val="20"/>
        </w:rPr>
        <w:t>Se cuidará que los bordes aserrados del pavimento existente presenten caras rectas y normales a la superficie de la base.</w:t>
      </w:r>
    </w:p>
    <w:p w:rsidR="00EE59A1" w:rsidRPr="002318D2" w:rsidRDefault="00EE59A1" w:rsidP="00EE59A1">
      <w:pPr>
        <w:jc w:val="both"/>
        <w:rPr>
          <w:rFonts w:ascii="Arial Narrow" w:hAnsi="Arial Narrow" w:cs="Arial"/>
          <w:sz w:val="20"/>
        </w:rPr>
      </w:pPr>
    </w:p>
    <w:p w:rsidR="00EE59A1" w:rsidRDefault="00EE59A1" w:rsidP="00EE59A1">
      <w:pPr>
        <w:jc w:val="both"/>
        <w:rPr>
          <w:rFonts w:ascii="Arial Narrow" w:hAnsi="Arial Narrow" w:cs="Arial"/>
          <w:sz w:val="20"/>
        </w:rPr>
      </w:pPr>
      <w:r w:rsidRPr="002318D2">
        <w:rPr>
          <w:rFonts w:ascii="Arial Narrow" w:hAnsi="Arial Narrow" w:cs="Arial"/>
          <w:sz w:val="20"/>
        </w:rPr>
        <w:t>La rotura del pavimento deberá realizarse teniendo especial cuidado en adoptar formas geométricas regulares, con ángulos rectos y evitando formar ángulos agudos. Los bordes deben ser perpendiculares a la superficie.</w:t>
      </w:r>
    </w:p>
    <w:p w:rsidR="00EE59A1" w:rsidRDefault="00EE59A1" w:rsidP="00EE59A1">
      <w:pPr>
        <w:jc w:val="both"/>
        <w:rPr>
          <w:rFonts w:ascii="Arial Narrow" w:hAnsi="Arial Narrow" w:cs="Arial"/>
          <w:sz w:val="20"/>
        </w:rPr>
      </w:pPr>
    </w:p>
    <w:p w:rsidR="00EE59A1" w:rsidRPr="002318D2" w:rsidRDefault="00EE59A1" w:rsidP="00EE59A1">
      <w:pPr>
        <w:jc w:val="both"/>
        <w:rPr>
          <w:rFonts w:ascii="Arial Narrow" w:hAnsi="Arial Narrow" w:cs="Arial"/>
          <w:sz w:val="20"/>
        </w:rPr>
      </w:pPr>
      <w:r>
        <w:rPr>
          <w:rFonts w:ascii="Arial Narrow" w:hAnsi="Arial Narrow" w:cs="Arial"/>
          <w:sz w:val="20"/>
        </w:rPr>
        <w:t>En el caso de veredas, al realizarse el corte debe de tomarse en cuenta que la vereda no debe de quedar debilitada o colgando por lo que se procederá de la demolición del tramo, previa autorización del ingeniero supervisor.</w:t>
      </w:r>
    </w:p>
    <w:p w:rsidR="00EE59A1" w:rsidRPr="002318D2" w:rsidRDefault="00EE59A1" w:rsidP="00EE59A1">
      <w:pPr>
        <w:jc w:val="both"/>
        <w:rPr>
          <w:rFonts w:ascii="Arial Narrow" w:hAnsi="Arial Narrow" w:cs="Arial"/>
          <w:sz w:val="20"/>
        </w:rPr>
      </w:pPr>
    </w:p>
    <w:p w:rsidR="00EE59A1" w:rsidRPr="00F81556" w:rsidRDefault="00EE59A1" w:rsidP="00EE59A1">
      <w:pPr>
        <w:rPr>
          <w:rFonts w:ascii="Arial Narrow" w:hAnsi="Arial Narrow" w:cs="Arial"/>
          <w:sz w:val="20"/>
          <w:u w:val="single"/>
        </w:rPr>
      </w:pPr>
      <w:r w:rsidRPr="00F81556">
        <w:rPr>
          <w:rFonts w:ascii="Arial Narrow" w:hAnsi="Arial Narrow" w:cs="Arial"/>
          <w:sz w:val="20"/>
          <w:u w:val="single"/>
        </w:rPr>
        <w:t>Método de Medición</w:t>
      </w:r>
    </w:p>
    <w:p w:rsidR="00EE59A1" w:rsidRPr="00F81556" w:rsidRDefault="00EE59A1" w:rsidP="00EE59A1">
      <w:pPr>
        <w:jc w:val="both"/>
        <w:rPr>
          <w:rFonts w:ascii="Arial Narrow" w:hAnsi="Arial Narrow" w:cs="Arial"/>
          <w:sz w:val="20"/>
        </w:rPr>
      </w:pPr>
      <w:r w:rsidRPr="00F81556">
        <w:rPr>
          <w:rFonts w:ascii="Arial Narrow" w:hAnsi="Arial Narrow" w:cs="Arial"/>
          <w:sz w:val="20"/>
        </w:rPr>
        <w:t xml:space="preserve">La unidad de medida será por metro </w:t>
      </w:r>
      <w:r>
        <w:rPr>
          <w:rFonts w:ascii="Arial Narrow" w:hAnsi="Arial Narrow" w:cs="Arial"/>
          <w:sz w:val="20"/>
        </w:rPr>
        <w:t>cuadrado</w:t>
      </w:r>
      <w:r w:rsidRPr="00F81556">
        <w:rPr>
          <w:rFonts w:ascii="Arial Narrow" w:hAnsi="Arial Narrow" w:cs="Arial"/>
          <w:sz w:val="20"/>
        </w:rPr>
        <w:t xml:space="preserve"> (m</w:t>
      </w:r>
      <w:r>
        <w:rPr>
          <w:rFonts w:ascii="Arial Narrow" w:hAnsi="Arial Narrow" w:cs="Arial"/>
          <w:sz w:val="20"/>
        </w:rPr>
        <w:t>²</w:t>
      </w:r>
      <w:r w:rsidRPr="00F81556">
        <w:rPr>
          <w:rFonts w:ascii="Arial Narrow" w:hAnsi="Arial Narrow" w:cs="Arial"/>
          <w:sz w:val="20"/>
        </w:rPr>
        <w:t>).</w:t>
      </w:r>
    </w:p>
    <w:p w:rsidR="00EE59A1" w:rsidRPr="00F81556" w:rsidRDefault="00EE59A1" w:rsidP="00EE59A1">
      <w:pPr>
        <w:jc w:val="both"/>
        <w:rPr>
          <w:rFonts w:ascii="Arial Narrow" w:hAnsi="Arial Narrow" w:cs="Arial"/>
          <w:sz w:val="20"/>
        </w:rPr>
      </w:pPr>
    </w:p>
    <w:p w:rsidR="00EE59A1" w:rsidRPr="00F81556" w:rsidRDefault="00EE59A1" w:rsidP="00EE59A1">
      <w:pPr>
        <w:rPr>
          <w:rFonts w:ascii="Arial Narrow" w:hAnsi="Arial Narrow" w:cs="Arial"/>
          <w:sz w:val="20"/>
          <w:u w:val="single"/>
        </w:rPr>
      </w:pPr>
      <w:r w:rsidRPr="00F81556">
        <w:rPr>
          <w:rFonts w:ascii="Arial Narrow" w:hAnsi="Arial Narrow" w:cs="Arial"/>
          <w:sz w:val="20"/>
          <w:u w:val="single"/>
        </w:rPr>
        <w:t>Bases de Pago</w:t>
      </w:r>
    </w:p>
    <w:p w:rsidR="00EE59A1" w:rsidRDefault="00EE59A1" w:rsidP="00EE59A1">
      <w:pPr>
        <w:jc w:val="both"/>
        <w:rPr>
          <w:rFonts w:ascii="Arial Narrow" w:hAnsi="Arial Narrow" w:cs="Arial"/>
          <w:sz w:val="20"/>
        </w:rPr>
      </w:pPr>
      <w:r w:rsidRPr="00F81556">
        <w:rPr>
          <w:rFonts w:ascii="Arial Narrow" w:hAnsi="Arial Narrow" w:cs="Arial"/>
          <w:sz w:val="20"/>
        </w:rPr>
        <w:t xml:space="preserve">El pago se hará por metro </w:t>
      </w:r>
      <w:r>
        <w:rPr>
          <w:rFonts w:ascii="Arial Narrow" w:hAnsi="Arial Narrow" w:cs="Arial"/>
          <w:sz w:val="20"/>
        </w:rPr>
        <w:t>cuadrado</w:t>
      </w:r>
      <w:r w:rsidRPr="00F81556">
        <w:rPr>
          <w:rFonts w:ascii="Arial Narrow" w:hAnsi="Arial Narrow" w:cs="Arial"/>
          <w:sz w:val="20"/>
        </w:rPr>
        <w:t xml:space="preserve"> (m</w:t>
      </w:r>
      <w:r>
        <w:rPr>
          <w:rFonts w:ascii="Arial Narrow" w:hAnsi="Arial Narrow" w:cs="Arial"/>
          <w:sz w:val="20"/>
        </w:rPr>
        <w:t xml:space="preserve">²), </w:t>
      </w:r>
      <w:r w:rsidRPr="00F81556">
        <w:rPr>
          <w:rFonts w:ascii="Arial Narrow" w:hAnsi="Arial Narrow" w:cs="Arial"/>
          <w:sz w:val="20"/>
        </w:rPr>
        <w:t>según precio unitario del contrato, entendiéndose que dicho precio y pago constituirá compensación total por toda la mano de obra, incluyendo las leyes sociales, materiales y cualquier actividad o suministro necesario para la ejecución del trabajo.</w:t>
      </w:r>
    </w:p>
    <w:p w:rsidR="00EE59A1" w:rsidRDefault="00EE59A1" w:rsidP="0067314C">
      <w:pPr>
        <w:rPr>
          <w:rFonts w:ascii="Arial Narrow" w:hAnsi="Arial Narrow" w:cs="Arial"/>
          <w:sz w:val="20"/>
        </w:rPr>
      </w:pPr>
    </w:p>
    <w:p w:rsidR="002E6196" w:rsidRPr="00EE59A1" w:rsidRDefault="00EE59A1" w:rsidP="00EE59A1">
      <w:pPr>
        <w:widowControl w:val="0"/>
        <w:autoSpaceDE w:val="0"/>
        <w:autoSpaceDN w:val="0"/>
        <w:adjustRightInd w:val="0"/>
        <w:ind w:left="-560"/>
        <w:jc w:val="both"/>
        <w:rPr>
          <w:rFonts w:ascii="Arial Narrow" w:hAnsi="Arial Narrow" w:cs="Arial"/>
          <w:b/>
          <w:bCs/>
          <w:sz w:val="20"/>
        </w:rPr>
      </w:pPr>
      <w:r w:rsidRPr="00EE59A1">
        <w:rPr>
          <w:rFonts w:ascii="Arial Narrow" w:hAnsi="Arial Narrow" w:cs="Arial"/>
          <w:b/>
          <w:bCs/>
          <w:sz w:val="20"/>
        </w:rPr>
        <w:t>01.04.10.07 Buzoneta de Concreto Armado f'c=210 kg/cm² t/normal 70x70x60 cm</w:t>
      </w:r>
    </w:p>
    <w:p w:rsidR="00EE59A1" w:rsidRDefault="00EE59A1" w:rsidP="0067314C">
      <w:pPr>
        <w:rPr>
          <w:rFonts w:ascii="Arial Narrow" w:hAnsi="Arial Narrow" w:cs="Arial"/>
          <w:sz w:val="20"/>
        </w:rPr>
      </w:pPr>
    </w:p>
    <w:p w:rsidR="00EE59A1" w:rsidRDefault="00EE59A1" w:rsidP="00EE59A1">
      <w:pPr>
        <w:rPr>
          <w:rFonts w:ascii="Arial Narrow" w:hAnsi="Arial Narrow" w:cs="Arial"/>
          <w:sz w:val="20"/>
          <w:u w:val="single"/>
        </w:rPr>
      </w:pPr>
      <w:r w:rsidRPr="00F81556">
        <w:rPr>
          <w:rFonts w:ascii="Arial Narrow" w:hAnsi="Arial Narrow" w:cs="Arial"/>
          <w:sz w:val="20"/>
          <w:u w:val="single"/>
        </w:rPr>
        <w:t>Descripción</w:t>
      </w:r>
    </w:p>
    <w:p w:rsidR="00EE59A1" w:rsidRDefault="00EE59A1" w:rsidP="002B5064">
      <w:pPr>
        <w:jc w:val="both"/>
        <w:rPr>
          <w:rFonts w:ascii="Arial Narrow" w:hAnsi="Arial Narrow" w:cs="Arial"/>
          <w:sz w:val="20"/>
        </w:rPr>
      </w:pPr>
      <w:r w:rsidRPr="00EE59A1">
        <w:rPr>
          <w:rFonts w:ascii="Arial Narrow" w:hAnsi="Arial Narrow" w:cs="Arial"/>
          <w:sz w:val="20"/>
        </w:rPr>
        <w:t xml:space="preserve">Son espacios abiertos </w:t>
      </w:r>
      <w:r>
        <w:rPr>
          <w:rFonts w:ascii="Arial Narrow" w:hAnsi="Arial Narrow" w:cs="Arial"/>
          <w:sz w:val="20"/>
        </w:rPr>
        <w:t xml:space="preserve">en forma de caja de material de concreto con una tapa en la parte superior y accesible </w:t>
      </w:r>
      <w:r w:rsidRPr="00EE59A1">
        <w:rPr>
          <w:rFonts w:ascii="Arial Narrow" w:hAnsi="Arial Narrow" w:cs="Arial"/>
          <w:sz w:val="20"/>
        </w:rPr>
        <w:t xml:space="preserve">hacia el exterior que dejan visible el interior </w:t>
      </w:r>
      <w:r>
        <w:rPr>
          <w:rFonts w:ascii="Arial Narrow" w:hAnsi="Arial Narrow" w:cs="Arial"/>
          <w:sz w:val="20"/>
        </w:rPr>
        <w:t xml:space="preserve">de la buzoneta, su función es </w:t>
      </w:r>
      <w:r w:rsidRPr="00EE59A1">
        <w:rPr>
          <w:rFonts w:ascii="Arial Narrow" w:hAnsi="Arial Narrow" w:cs="Arial"/>
          <w:sz w:val="20"/>
        </w:rPr>
        <w:t>para inspeccion</w:t>
      </w:r>
      <w:r w:rsidR="002B5064">
        <w:rPr>
          <w:rFonts w:ascii="Arial Narrow" w:hAnsi="Arial Narrow" w:cs="Arial"/>
          <w:sz w:val="20"/>
        </w:rPr>
        <w:t>ar los cables del sistema, comodidad para el cambio de dirección de tuberías y cables eléctrico y para una mejor comodidad de instalación.</w:t>
      </w:r>
    </w:p>
    <w:p w:rsidR="00E65BAE" w:rsidRDefault="00E65BAE" w:rsidP="002B5064">
      <w:pPr>
        <w:jc w:val="both"/>
        <w:rPr>
          <w:rFonts w:ascii="Arial Narrow" w:hAnsi="Arial Narrow" w:cs="Arial"/>
          <w:sz w:val="20"/>
        </w:rPr>
      </w:pPr>
      <w:r>
        <w:rPr>
          <w:rFonts w:ascii="Arial Narrow" w:hAnsi="Arial Narrow" w:cs="Arial"/>
          <w:sz w:val="20"/>
        </w:rPr>
        <w:t>Para la construcción de la buzoneta véase las especificaciones técnicas de concreto, encofrado y desencofrado y acero en Ítems anteriores.</w:t>
      </w:r>
    </w:p>
    <w:p w:rsidR="00EE59A1" w:rsidRDefault="00EE59A1" w:rsidP="0067314C">
      <w:pPr>
        <w:rPr>
          <w:rFonts w:ascii="Arial Narrow" w:hAnsi="Arial Narrow" w:cs="Arial"/>
          <w:sz w:val="20"/>
        </w:rPr>
      </w:pPr>
    </w:p>
    <w:p w:rsidR="002B5064" w:rsidRPr="00F81556" w:rsidRDefault="002B5064" w:rsidP="002B5064">
      <w:pPr>
        <w:rPr>
          <w:rFonts w:ascii="Arial Narrow" w:hAnsi="Arial Narrow" w:cs="Arial"/>
          <w:sz w:val="20"/>
          <w:u w:val="single"/>
        </w:rPr>
      </w:pPr>
      <w:r w:rsidRPr="00F81556">
        <w:rPr>
          <w:rFonts w:ascii="Arial Narrow" w:hAnsi="Arial Narrow" w:cs="Arial"/>
          <w:sz w:val="20"/>
          <w:u w:val="single"/>
        </w:rPr>
        <w:t>Método de Medición</w:t>
      </w:r>
    </w:p>
    <w:p w:rsidR="002B5064" w:rsidRPr="00F81556" w:rsidRDefault="002B5064" w:rsidP="002B5064">
      <w:pPr>
        <w:jc w:val="both"/>
        <w:rPr>
          <w:rFonts w:ascii="Arial Narrow" w:hAnsi="Arial Narrow" w:cs="Arial"/>
          <w:sz w:val="20"/>
        </w:rPr>
      </w:pPr>
      <w:r w:rsidRPr="00F81556">
        <w:rPr>
          <w:rFonts w:ascii="Arial Narrow" w:hAnsi="Arial Narrow" w:cs="Arial"/>
          <w:sz w:val="20"/>
        </w:rPr>
        <w:t xml:space="preserve">La unidad de medida será por </w:t>
      </w:r>
      <w:r>
        <w:rPr>
          <w:rFonts w:ascii="Arial Narrow" w:hAnsi="Arial Narrow" w:cs="Arial"/>
          <w:sz w:val="20"/>
        </w:rPr>
        <w:t>unidad</w:t>
      </w:r>
      <w:r w:rsidRPr="00F81556">
        <w:rPr>
          <w:rFonts w:ascii="Arial Narrow" w:hAnsi="Arial Narrow" w:cs="Arial"/>
          <w:sz w:val="20"/>
        </w:rPr>
        <w:t xml:space="preserve"> (</w:t>
      </w:r>
      <w:r>
        <w:rPr>
          <w:rFonts w:ascii="Arial Narrow" w:hAnsi="Arial Narrow" w:cs="Arial"/>
          <w:sz w:val="20"/>
        </w:rPr>
        <w:t>und</w:t>
      </w:r>
      <w:r w:rsidRPr="00F81556">
        <w:rPr>
          <w:rFonts w:ascii="Arial Narrow" w:hAnsi="Arial Narrow" w:cs="Arial"/>
          <w:sz w:val="20"/>
        </w:rPr>
        <w:t>).</w:t>
      </w:r>
    </w:p>
    <w:p w:rsidR="002B5064" w:rsidRPr="00F81556" w:rsidRDefault="002B5064" w:rsidP="002B5064">
      <w:pPr>
        <w:jc w:val="both"/>
        <w:rPr>
          <w:rFonts w:ascii="Arial Narrow" w:hAnsi="Arial Narrow" w:cs="Arial"/>
          <w:sz w:val="20"/>
        </w:rPr>
      </w:pPr>
    </w:p>
    <w:p w:rsidR="002B5064" w:rsidRPr="00F81556" w:rsidRDefault="002B5064" w:rsidP="002B5064">
      <w:pPr>
        <w:rPr>
          <w:rFonts w:ascii="Arial Narrow" w:hAnsi="Arial Narrow" w:cs="Arial"/>
          <w:sz w:val="20"/>
          <w:u w:val="single"/>
        </w:rPr>
      </w:pPr>
      <w:r w:rsidRPr="00F81556">
        <w:rPr>
          <w:rFonts w:ascii="Arial Narrow" w:hAnsi="Arial Narrow" w:cs="Arial"/>
          <w:sz w:val="20"/>
          <w:u w:val="single"/>
        </w:rPr>
        <w:t>Bases de Pago</w:t>
      </w:r>
    </w:p>
    <w:p w:rsidR="002B5064" w:rsidRDefault="002B5064" w:rsidP="002B5064">
      <w:pPr>
        <w:jc w:val="both"/>
        <w:rPr>
          <w:rFonts w:ascii="Arial Narrow" w:hAnsi="Arial Narrow" w:cs="Arial"/>
          <w:sz w:val="20"/>
        </w:rPr>
      </w:pPr>
      <w:r w:rsidRPr="00F81556">
        <w:rPr>
          <w:rFonts w:ascii="Arial Narrow" w:hAnsi="Arial Narrow" w:cs="Arial"/>
          <w:sz w:val="20"/>
        </w:rPr>
        <w:t xml:space="preserve">El pago se hará por metro </w:t>
      </w:r>
      <w:r>
        <w:rPr>
          <w:rFonts w:ascii="Arial Narrow" w:hAnsi="Arial Narrow" w:cs="Arial"/>
          <w:sz w:val="20"/>
        </w:rPr>
        <w:t>unidad</w:t>
      </w:r>
      <w:r w:rsidRPr="00F81556">
        <w:rPr>
          <w:rFonts w:ascii="Arial Narrow" w:hAnsi="Arial Narrow" w:cs="Arial"/>
          <w:sz w:val="20"/>
        </w:rPr>
        <w:t xml:space="preserve"> (</w:t>
      </w:r>
      <w:r>
        <w:rPr>
          <w:rFonts w:ascii="Arial Narrow" w:hAnsi="Arial Narrow" w:cs="Arial"/>
          <w:sz w:val="20"/>
        </w:rPr>
        <w:t>und</w:t>
      </w:r>
      <w:r w:rsidRPr="00F81556">
        <w:rPr>
          <w:rFonts w:ascii="Arial Narrow" w:hAnsi="Arial Narrow" w:cs="Arial"/>
          <w:sz w:val="20"/>
        </w:rPr>
        <w:t>).según precio unitario del contrato, entendiéndose que dicho precio y pago constituirá compensación total por toda la mano de obra, incluyendo las leyes sociales, materiales y cualquier actividad o suministro necesario para la ejecución del trabajo.</w:t>
      </w:r>
    </w:p>
    <w:p w:rsidR="00EE59A1" w:rsidRDefault="00EE59A1" w:rsidP="0067314C">
      <w:pPr>
        <w:rPr>
          <w:rFonts w:ascii="Arial Narrow" w:hAnsi="Arial Narrow" w:cs="Arial"/>
          <w:sz w:val="20"/>
        </w:rPr>
      </w:pPr>
    </w:p>
    <w:p w:rsidR="002B5064" w:rsidRPr="002B5064" w:rsidRDefault="002B5064" w:rsidP="002B5064">
      <w:pPr>
        <w:widowControl w:val="0"/>
        <w:autoSpaceDE w:val="0"/>
        <w:autoSpaceDN w:val="0"/>
        <w:adjustRightInd w:val="0"/>
        <w:ind w:left="-560"/>
        <w:jc w:val="both"/>
        <w:rPr>
          <w:rFonts w:ascii="Arial Narrow" w:hAnsi="Arial Narrow" w:cs="Arial"/>
          <w:b/>
          <w:bCs/>
          <w:sz w:val="20"/>
        </w:rPr>
      </w:pPr>
      <w:r w:rsidRPr="002B5064">
        <w:rPr>
          <w:rFonts w:ascii="Arial Narrow" w:hAnsi="Arial Narrow" w:cs="Arial"/>
          <w:b/>
          <w:bCs/>
          <w:sz w:val="20"/>
        </w:rPr>
        <w:t>01.04.10.08 Excavación con interferencia (pulso) en t. normal para instalar cable eléctrico</w:t>
      </w:r>
    </w:p>
    <w:p w:rsidR="002B5064" w:rsidRDefault="002B5064" w:rsidP="0067314C">
      <w:pPr>
        <w:rPr>
          <w:rFonts w:ascii="Arial Narrow" w:hAnsi="Arial Narrow" w:cs="Arial"/>
          <w:sz w:val="20"/>
        </w:rPr>
      </w:pPr>
    </w:p>
    <w:p w:rsidR="002B5064" w:rsidRPr="00F81556" w:rsidRDefault="002B5064" w:rsidP="002B5064">
      <w:pPr>
        <w:jc w:val="both"/>
        <w:rPr>
          <w:rFonts w:ascii="Arial Narrow" w:hAnsi="Arial Narrow"/>
          <w:sz w:val="20"/>
          <w:u w:val="single"/>
        </w:rPr>
      </w:pPr>
      <w:r w:rsidRPr="00F81556">
        <w:rPr>
          <w:rFonts w:ascii="Arial Narrow" w:hAnsi="Arial Narrow"/>
          <w:sz w:val="20"/>
          <w:u w:val="single"/>
        </w:rPr>
        <w:t>Descripción</w:t>
      </w:r>
    </w:p>
    <w:p w:rsidR="00A36DC7" w:rsidRDefault="00A36DC7" w:rsidP="00A36DC7">
      <w:pPr>
        <w:jc w:val="both"/>
        <w:rPr>
          <w:rFonts w:ascii="Arial Narrow" w:hAnsi="Arial Narrow" w:cs="Arial"/>
          <w:sz w:val="20"/>
        </w:rPr>
      </w:pPr>
      <w:r w:rsidRPr="00F81556">
        <w:rPr>
          <w:rFonts w:ascii="Arial Narrow" w:hAnsi="Arial Narrow" w:cs="Arial"/>
          <w:sz w:val="20"/>
        </w:rPr>
        <w:t xml:space="preserve">Las excavaciones </w:t>
      </w:r>
      <w:r>
        <w:rPr>
          <w:rFonts w:ascii="Arial Narrow" w:hAnsi="Arial Narrow" w:cs="Arial"/>
          <w:sz w:val="20"/>
        </w:rPr>
        <w:t xml:space="preserve">para la instalación de tubería en terreno normal </w:t>
      </w:r>
      <w:r w:rsidRPr="00F81556">
        <w:rPr>
          <w:rFonts w:ascii="Arial Narrow" w:hAnsi="Arial Narrow" w:cs="Arial"/>
          <w:sz w:val="20"/>
        </w:rPr>
        <w:t xml:space="preserve">serán del tamaño </w:t>
      </w:r>
      <w:r>
        <w:rPr>
          <w:rFonts w:ascii="Arial Narrow" w:hAnsi="Arial Narrow" w:cs="Arial"/>
          <w:sz w:val="20"/>
        </w:rPr>
        <w:t xml:space="preserve">exacto según se indica en los planos. </w:t>
      </w:r>
      <w:r w:rsidRPr="00F81556">
        <w:rPr>
          <w:rFonts w:ascii="Arial Narrow" w:hAnsi="Arial Narrow" w:cs="Arial"/>
          <w:sz w:val="20"/>
        </w:rPr>
        <w:t xml:space="preserve">Antes </w:t>
      </w:r>
      <w:r>
        <w:rPr>
          <w:rFonts w:ascii="Arial Narrow" w:hAnsi="Arial Narrow" w:cs="Arial"/>
          <w:sz w:val="20"/>
        </w:rPr>
        <w:t xml:space="preserve">de ejecutar otra partida en la zanja el ingeniero supervisor </w:t>
      </w:r>
      <w:r w:rsidRPr="00F81556">
        <w:rPr>
          <w:rFonts w:ascii="Arial Narrow" w:hAnsi="Arial Narrow" w:cs="Arial"/>
          <w:sz w:val="20"/>
        </w:rPr>
        <w:t xml:space="preserve">deberá aprobar la excavación. </w:t>
      </w:r>
    </w:p>
    <w:p w:rsidR="00A36DC7" w:rsidRPr="00F81556" w:rsidRDefault="00A36DC7" w:rsidP="00A36DC7">
      <w:pPr>
        <w:jc w:val="both"/>
        <w:rPr>
          <w:rFonts w:ascii="Arial Narrow" w:hAnsi="Arial Narrow" w:cs="Arial"/>
          <w:sz w:val="20"/>
        </w:rPr>
      </w:pPr>
      <w:r w:rsidRPr="00F81556">
        <w:rPr>
          <w:rFonts w:ascii="Arial Narrow" w:hAnsi="Arial Narrow" w:cs="Arial"/>
          <w:sz w:val="20"/>
        </w:rPr>
        <w:lastRenderedPageBreak/>
        <w:t xml:space="preserve">El fondo de toda excavación debe quedar limpio y </w:t>
      </w:r>
      <w:r>
        <w:rPr>
          <w:rFonts w:ascii="Arial Narrow" w:hAnsi="Arial Narrow" w:cs="Arial"/>
          <w:sz w:val="20"/>
        </w:rPr>
        <w:t>nivelado o con pendiente según el terreno</w:t>
      </w:r>
      <w:r w:rsidRPr="00F81556">
        <w:rPr>
          <w:rFonts w:ascii="Arial Narrow" w:hAnsi="Arial Narrow" w:cs="Arial"/>
          <w:sz w:val="20"/>
        </w:rPr>
        <w:t xml:space="preserve">, se deberá retirar el material suelto, si por casualidad el contratista se excede en la profundidad de excavación, </w:t>
      </w:r>
      <w:r>
        <w:rPr>
          <w:rFonts w:ascii="Arial Narrow" w:hAnsi="Arial Narrow" w:cs="Arial"/>
          <w:sz w:val="20"/>
        </w:rPr>
        <w:t>el material a rellenar deberá ser con la aprobación del ingeniero supervisor.</w:t>
      </w:r>
    </w:p>
    <w:p w:rsidR="00A36DC7" w:rsidRPr="00F81556" w:rsidRDefault="00A36DC7" w:rsidP="00A36DC7">
      <w:pPr>
        <w:jc w:val="both"/>
        <w:rPr>
          <w:rFonts w:ascii="Arial Narrow" w:hAnsi="Arial Narrow" w:cs="Arial"/>
          <w:sz w:val="20"/>
        </w:rPr>
      </w:pPr>
      <w:r w:rsidRPr="00F81556">
        <w:rPr>
          <w:rFonts w:ascii="Arial Narrow" w:hAnsi="Arial Narrow" w:cs="Arial"/>
          <w:sz w:val="20"/>
        </w:rPr>
        <w:t xml:space="preserve">Si </w:t>
      </w:r>
      <w:r>
        <w:rPr>
          <w:rFonts w:ascii="Arial Narrow" w:hAnsi="Arial Narrow" w:cs="Arial"/>
          <w:sz w:val="20"/>
        </w:rPr>
        <w:t xml:space="preserve">en caso al momento de la excavación hubiera la presencia de </w:t>
      </w:r>
      <w:r w:rsidRPr="00F81556">
        <w:rPr>
          <w:rFonts w:ascii="Arial Narrow" w:hAnsi="Arial Narrow" w:cs="Arial"/>
          <w:sz w:val="20"/>
        </w:rPr>
        <w:t xml:space="preserve">la napa freática y sus posibles variaciones caigan dentro de la profundidad de las excavaciones, el contratista notificará de inmediato y por escrito al Ing. </w:t>
      </w:r>
      <w:r>
        <w:rPr>
          <w:rFonts w:ascii="Arial Narrow" w:hAnsi="Arial Narrow" w:cs="Arial"/>
          <w:sz w:val="20"/>
        </w:rPr>
        <w:t>supervisor</w:t>
      </w:r>
      <w:r w:rsidRPr="00F81556">
        <w:rPr>
          <w:rFonts w:ascii="Arial Narrow" w:hAnsi="Arial Narrow" w:cs="Arial"/>
          <w:sz w:val="20"/>
        </w:rPr>
        <w:t xml:space="preserve"> quien resolverá lo conveniente.</w:t>
      </w:r>
    </w:p>
    <w:p w:rsidR="002B5064" w:rsidRPr="00F81556" w:rsidRDefault="002B5064" w:rsidP="002B5064">
      <w:pPr>
        <w:jc w:val="both"/>
        <w:rPr>
          <w:rFonts w:ascii="Arial Narrow" w:hAnsi="Arial Narrow" w:cs="Arial"/>
          <w:sz w:val="20"/>
        </w:rPr>
      </w:pPr>
    </w:p>
    <w:p w:rsidR="002B5064" w:rsidRPr="00F81556" w:rsidRDefault="002B5064" w:rsidP="002B5064">
      <w:pPr>
        <w:jc w:val="both"/>
        <w:rPr>
          <w:rFonts w:ascii="Arial Narrow" w:hAnsi="Arial Narrow" w:cs="Arial"/>
          <w:sz w:val="20"/>
          <w:u w:val="single"/>
        </w:rPr>
      </w:pPr>
      <w:r w:rsidRPr="00F81556">
        <w:rPr>
          <w:rFonts w:ascii="Arial Narrow" w:hAnsi="Arial Narrow" w:cs="Arial"/>
          <w:sz w:val="20"/>
          <w:u w:val="single"/>
        </w:rPr>
        <w:t>Método de Medición</w:t>
      </w:r>
    </w:p>
    <w:p w:rsidR="002B5064" w:rsidRPr="00F81556" w:rsidRDefault="002B5064" w:rsidP="002B5064">
      <w:pPr>
        <w:rPr>
          <w:rFonts w:ascii="Arial Narrow" w:hAnsi="Arial Narrow" w:cs="Arial"/>
          <w:sz w:val="20"/>
        </w:rPr>
      </w:pPr>
      <w:r w:rsidRPr="00F81556">
        <w:rPr>
          <w:rFonts w:ascii="Arial Narrow" w:hAnsi="Arial Narrow" w:cs="Arial"/>
          <w:sz w:val="20"/>
        </w:rPr>
        <w:t>El trabajo ejecutado, de acuerdo a la descripción anterior, se medirá en metros cúbicos (m</w:t>
      </w:r>
      <w:r w:rsidRPr="00F81556">
        <w:rPr>
          <w:rFonts w:ascii="Arial Narrow" w:hAnsi="Arial Narrow" w:cs="Tahoma"/>
          <w:sz w:val="20"/>
        </w:rPr>
        <w:t>³</w:t>
      </w:r>
      <w:r w:rsidRPr="00F81556">
        <w:rPr>
          <w:rFonts w:ascii="Arial Narrow" w:hAnsi="Arial Narrow" w:cs="Arial"/>
          <w:sz w:val="20"/>
        </w:rPr>
        <w:t>).</w:t>
      </w:r>
    </w:p>
    <w:p w:rsidR="002B5064" w:rsidRPr="00F81556" w:rsidRDefault="002B5064" w:rsidP="002B5064">
      <w:pPr>
        <w:jc w:val="both"/>
        <w:rPr>
          <w:rFonts w:ascii="Arial Narrow" w:hAnsi="Arial Narrow" w:cs="Arial"/>
          <w:sz w:val="20"/>
        </w:rPr>
      </w:pPr>
    </w:p>
    <w:p w:rsidR="002B5064" w:rsidRPr="00F81556" w:rsidRDefault="002B5064" w:rsidP="002B5064">
      <w:pPr>
        <w:jc w:val="both"/>
        <w:rPr>
          <w:rFonts w:ascii="Arial Narrow" w:hAnsi="Arial Narrow"/>
          <w:sz w:val="20"/>
        </w:rPr>
      </w:pPr>
      <w:r w:rsidRPr="00F81556">
        <w:rPr>
          <w:rFonts w:ascii="Arial Narrow" w:hAnsi="Arial Narrow"/>
          <w:sz w:val="20"/>
          <w:u w:val="single"/>
        </w:rPr>
        <w:t>Bases de Pago</w:t>
      </w:r>
    </w:p>
    <w:p w:rsidR="002B5064" w:rsidRDefault="002B5064" w:rsidP="002B5064">
      <w:pPr>
        <w:jc w:val="both"/>
        <w:rPr>
          <w:rFonts w:ascii="Arial Narrow" w:hAnsi="Arial Narrow"/>
          <w:sz w:val="20"/>
        </w:rPr>
      </w:pPr>
      <w:r w:rsidRPr="00F81556">
        <w:rPr>
          <w:rFonts w:ascii="Arial Narrow" w:hAnsi="Arial Narrow"/>
          <w:sz w:val="20"/>
        </w:rPr>
        <w:t>El área medida en la forma antes descrita será pagada al precio unitario del contrato por metro cuadrado (m²); entendiéndose que dicho precio y pago constituirá compensación total por toda la mano de obra, incluyendo las leyes sociales, materiales y cualquier actividad o suministro necesario para la ejecución del trabajo.</w:t>
      </w:r>
    </w:p>
    <w:p w:rsidR="002B5064" w:rsidRDefault="002B5064" w:rsidP="002B5064">
      <w:pPr>
        <w:jc w:val="both"/>
        <w:rPr>
          <w:rFonts w:ascii="Arial Narrow" w:hAnsi="Arial Narrow"/>
          <w:sz w:val="20"/>
        </w:rPr>
      </w:pPr>
    </w:p>
    <w:p w:rsidR="002B5064" w:rsidRPr="002B5064" w:rsidRDefault="002B5064" w:rsidP="002B5064">
      <w:pPr>
        <w:widowControl w:val="0"/>
        <w:autoSpaceDE w:val="0"/>
        <w:autoSpaceDN w:val="0"/>
        <w:adjustRightInd w:val="0"/>
        <w:ind w:left="-560"/>
        <w:jc w:val="both"/>
        <w:rPr>
          <w:rFonts w:ascii="Arial Narrow" w:hAnsi="Arial Narrow" w:cs="Arial"/>
          <w:b/>
          <w:bCs/>
          <w:sz w:val="20"/>
        </w:rPr>
      </w:pPr>
      <w:r w:rsidRPr="002B5064">
        <w:rPr>
          <w:rFonts w:ascii="Arial Narrow" w:hAnsi="Arial Narrow" w:cs="Arial"/>
          <w:b/>
          <w:bCs/>
          <w:sz w:val="20"/>
        </w:rPr>
        <w:t>01.04.10.09 Concreto f'c 100 kg/cm2 para solados y/o sub bases (Cemento P-I)</w:t>
      </w:r>
    </w:p>
    <w:p w:rsidR="002B5064" w:rsidRDefault="002B5064" w:rsidP="0067314C">
      <w:pPr>
        <w:rPr>
          <w:rFonts w:ascii="Arial Narrow" w:hAnsi="Arial Narrow" w:cs="Arial"/>
          <w:sz w:val="20"/>
        </w:rPr>
      </w:pPr>
    </w:p>
    <w:p w:rsidR="002B5064" w:rsidRPr="00271A46" w:rsidRDefault="002B5064" w:rsidP="002B5064">
      <w:pPr>
        <w:jc w:val="both"/>
        <w:rPr>
          <w:rFonts w:ascii="Arial Narrow" w:hAnsi="Arial Narrow"/>
          <w:sz w:val="20"/>
          <w:u w:val="single"/>
        </w:rPr>
      </w:pPr>
      <w:r w:rsidRPr="00271A46">
        <w:rPr>
          <w:rFonts w:ascii="Arial Narrow" w:hAnsi="Arial Narrow"/>
          <w:sz w:val="20"/>
          <w:u w:val="single"/>
        </w:rPr>
        <w:t>Descripción</w:t>
      </w:r>
    </w:p>
    <w:p w:rsidR="002B5064" w:rsidRPr="00271A46" w:rsidRDefault="002B5064" w:rsidP="002B5064">
      <w:pPr>
        <w:jc w:val="both"/>
        <w:rPr>
          <w:rFonts w:ascii="Arial Narrow" w:hAnsi="Arial Narrow"/>
          <w:sz w:val="20"/>
        </w:rPr>
      </w:pPr>
      <w:r w:rsidRPr="00271A46">
        <w:rPr>
          <w:rFonts w:ascii="Arial Narrow" w:hAnsi="Arial Narrow"/>
          <w:sz w:val="20"/>
        </w:rPr>
        <w:t>Es una capa de concreto simple que se aplica sobre el terreno de cimentación luego de concluidos los trabajos de excavación</w:t>
      </w:r>
      <w:r>
        <w:rPr>
          <w:rFonts w:ascii="Arial Narrow" w:hAnsi="Arial Narrow"/>
          <w:sz w:val="20"/>
        </w:rPr>
        <w:t>, nivelación y compactación</w:t>
      </w:r>
      <w:r w:rsidRPr="00271A46">
        <w:rPr>
          <w:rFonts w:ascii="Arial Narrow" w:hAnsi="Arial Narrow"/>
          <w:sz w:val="20"/>
        </w:rPr>
        <w:t>; el propósito de este elemento es eliminar las irregularidades del fondo, proporcionar una superficie horizontal plana nivelada con la cota de fondo de cimentación según cada estructura y servir de base para el trazado de los ejes de los mismos. Se emplearán todos los materiales necesarios que cumplan con los requisitos generales de calidad incluidas en las especificaciones técnicas para la producción de concreto.</w:t>
      </w:r>
    </w:p>
    <w:p w:rsidR="002B5064" w:rsidRPr="00271A46" w:rsidRDefault="002B5064" w:rsidP="002B5064">
      <w:pPr>
        <w:jc w:val="both"/>
        <w:rPr>
          <w:rFonts w:ascii="Arial Narrow" w:hAnsi="Arial Narrow"/>
          <w:sz w:val="20"/>
        </w:rPr>
      </w:pPr>
      <w:r w:rsidRPr="00271A46">
        <w:rPr>
          <w:rFonts w:ascii="Arial Narrow" w:hAnsi="Arial Narrow"/>
          <w:sz w:val="20"/>
        </w:rPr>
        <w:t>Luego de terminadas las operaciones de excavación colocar plantillas de piedra con concreto en toda el área, que sean seguras y consistentes a la vez que deben estar niveladas con la cota de fondo según cada estructura y que es indicada en su plano respectivo. Debe cortarse toda irregularidad que sobresale por encima de este nivel y nunca hacer rellenos.</w:t>
      </w:r>
    </w:p>
    <w:p w:rsidR="002B5064" w:rsidRPr="00271A46" w:rsidRDefault="002B5064" w:rsidP="002B5064">
      <w:pPr>
        <w:jc w:val="both"/>
        <w:rPr>
          <w:rFonts w:ascii="Arial Narrow" w:hAnsi="Arial Narrow"/>
          <w:sz w:val="20"/>
        </w:rPr>
      </w:pPr>
    </w:p>
    <w:p w:rsidR="002B5064" w:rsidRPr="00271A46" w:rsidRDefault="002B5064" w:rsidP="002B5064">
      <w:pPr>
        <w:jc w:val="both"/>
        <w:rPr>
          <w:rFonts w:ascii="Arial Narrow" w:hAnsi="Arial Narrow"/>
          <w:sz w:val="20"/>
        </w:rPr>
      </w:pPr>
      <w:r w:rsidRPr="00271A46">
        <w:rPr>
          <w:rFonts w:ascii="Arial Narrow" w:hAnsi="Arial Narrow"/>
          <w:sz w:val="20"/>
        </w:rPr>
        <w:t>Previo al vertido del concreto eliminar todo material suelto, deletéreo, orgánico u otro afín y regar con agua todo el área evitando la formación de charcos; luego si el terreno es rocoso espolvorear cemento puro y fresco. El concreto será transportado y colocado de acuerdo con las especificaciones técnicas de concreto.</w:t>
      </w:r>
    </w:p>
    <w:p w:rsidR="002B5064" w:rsidRPr="00271A46" w:rsidRDefault="002B5064" w:rsidP="002B5064">
      <w:pPr>
        <w:jc w:val="both"/>
        <w:rPr>
          <w:rFonts w:ascii="Arial Narrow" w:hAnsi="Arial Narrow"/>
          <w:sz w:val="20"/>
          <w:lang w:val="es-PE"/>
        </w:rPr>
      </w:pPr>
    </w:p>
    <w:p w:rsidR="00E65BAE" w:rsidRPr="00F81556" w:rsidRDefault="00E65BAE" w:rsidP="00E65BAE">
      <w:pPr>
        <w:jc w:val="both"/>
        <w:rPr>
          <w:rFonts w:ascii="Arial Narrow" w:hAnsi="Arial Narrow" w:cs="Arial"/>
          <w:sz w:val="20"/>
          <w:u w:val="single"/>
        </w:rPr>
      </w:pPr>
      <w:r w:rsidRPr="00F81556">
        <w:rPr>
          <w:rFonts w:ascii="Arial Narrow" w:hAnsi="Arial Narrow" w:cs="Arial"/>
          <w:sz w:val="20"/>
          <w:u w:val="single"/>
        </w:rPr>
        <w:t>Método de Medición</w:t>
      </w:r>
    </w:p>
    <w:p w:rsidR="00E65BAE" w:rsidRPr="00F81556" w:rsidRDefault="00E65BAE" w:rsidP="00E65BAE">
      <w:pPr>
        <w:rPr>
          <w:rFonts w:ascii="Arial Narrow" w:hAnsi="Arial Narrow" w:cs="Arial"/>
          <w:sz w:val="20"/>
        </w:rPr>
      </w:pPr>
      <w:r w:rsidRPr="00F81556">
        <w:rPr>
          <w:rFonts w:ascii="Arial Narrow" w:hAnsi="Arial Narrow" w:cs="Arial"/>
          <w:sz w:val="20"/>
        </w:rPr>
        <w:t>El trabajo ejecutado, de acuerdo a la descripción anterior, se medirá en metros cúbicos (m</w:t>
      </w:r>
      <w:r w:rsidRPr="00F81556">
        <w:rPr>
          <w:rFonts w:ascii="Arial Narrow" w:hAnsi="Arial Narrow" w:cs="Tahoma"/>
          <w:sz w:val="20"/>
        </w:rPr>
        <w:t>³</w:t>
      </w:r>
      <w:r w:rsidRPr="00F81556">
        <w:rPr>
          <w:rFonts w:ascii="Arial Narrow" w:hAnsi="Arial Narrow" w:cs="Arial"/>
          <w:sz w:val="20"/>
        </w:rPr>
        <w:t>).</w:t>
      </w:r>
    </w:p>
    <w:p w:rsidR="00E65BAE" w:rsidRPr="00F81556" w:rsidRDefault="00E65BAE" w:rsidP="00E65BAE">
      <w:pPr>
        <w:jc w:val="both"/>
        <w:rPr>
          <w:rFonts w:ascii="Arial Narrow" w:hAnsi="Arial Narrow" w:cs="Arial"/>
          <w:sz w:val="20"/>
        </w:rPr>
      </w:pPr>
    </w:p>
    <w:p w:rsidR="00E65BAE" w:rsidRPr="00F81556" w:rsidRDefault="00E65BAE" w:rsidP="00E65BAE">
      <w:pPr>
        <w:jc w:val="both"/>
        <w:rPr>
          <w:rFonts w:ascii="Arial Narrow" w:hAnsi="Arial Narrow"/>
          <w:sz w:val="20"/>
        </w:rPr>
      </w:pPr>
      <w:r w:rsidRPr="00F81556">
        <w:rPr>
          <w:rFonts w:ascii="Arial Narrow" w:hAnsi="Arial Narrow"/>
          <w:sz w:val="20"/>
          <w:u w:val="single"/>
        </w:rPr>
        <w:t>Bases de Pago</w:t>
      </w:r>
    </w:p>
    <w:p w:rsidR="00E65BAE" w:rsidRDefault="00E65BAE" w:rsidP="00E65BAE">
      <w:pPr>
        <w:jc w:val="both"/>
        <w:rPr>
          <w:rFonts w:ascii="Arial Narrow" w:hAnsi="Arial Narrow"/>
          <w:sz w:val="20"/>
        </w:rPr>
      </w:pPr>
      <w:r w:rsidRPr="00F81556">
        <w:rPr>
          <w:rFonts w:ascii="Arial Narrow" w:hAnsi="Arial Narrow"/>
          <w:sz w:val="20"/>
        </w:rPr>
        <w:t>El área medida en la forma antes descrita será pagada al precio unitario del contrato por metro cuadrado (m²); entendiéndose que dicho precio y pago constituirá compensación total por toda la mano de obra, incluyendo las leyes sociales, materiales y cualquier actividad o suministro necesario para la ejecución del trabajo.</w:t>
      </w:r>
    </w:p>
    <w:p w:rsidR="002B5064" w:rsidRPr="00E65BAE" w:rsidRDefault="002B5064" w:rsidP="0067314C">
      <w:pPr>
        <w:rPr>
          <w:rFonts w:ascii="Arial Narrow" w:hAnsi="Arial Narrow" w:cs="Arial"/>
          <w:sz w:val="20"/>
        </w:rPr>
      </w:pPr>
    </w:p>
    <w:p w:rsidR="002B5064" w:rsidRPr="002B5064" w:rsidRDefault="002B5064" w:rsidP="002B5064">
      <w:pPr>
        <w:widowControl w:val="0"/>
        <w:autoSpaceDE w:val="0"/>
        <w:autoSpaceDN w:val="0"/>
        <w:adjustRightInd w:val="0"/>
        <w:ind w:left="-560"/>
        <w:jc w:val="both"/>
        <w:rPr>
          <w:rFonts w:ascii="Arial Narrow" w:hAnsi="Arial Narrow" w:cs="Arial"/>
          <w:b/>
          <w:bCs/>
          <w:sz w:val="20"/>
        </w:rPr>
      </w:pPr>
      <w:r w:rsidRPr="002B5064">
        <w:rPr>
          <w:rFonts w:ascii="Arial Narrow" w:hAnsi="Arial Narrow" w:cs="Arial"/>
          <w:b/>
          <w:bCs/>
          <w:sz w:val="20"/>
        </w:rPr>
        <w:t>01.04.10.10 Relleno compactado de zanja en terreno normal para instalar cable eléctrico</w:t>
      </w:r>
    </w:p>
    <w:p w:rsidR="002B5064" w:rsidRDefault="002B5064" w:rsidP="0067314C">
      <w:pPr>
        <w:rPr>
          <w:rFonts w:ascii="Arial Narrow" w:hAnsi="Arial Narrow" w:cs="Arial"/>
          <w:sz w:val="20"/>
        </w:rPr>
      </w:pPr>
    </w:p>
    <w:p w:rsidR="002B5064" w:rsidRPr="003C41AF" w:rsidRDefault="003C41AF" w:rsidP="003C41AF">
      <w:pPr>
        <w:pStyle w:val="Ttulo5"/>
        <w:spacing w:before="0"/>
        <w:jc w:val="both"/>
        <w:rPr>
          <w:rFonts w:ascii="Arial Narrow" w:eastAsia="Times New Roman" w:hAnsi="Arial Narrow" w:cs="Times New Roman"/>
          <w:color w:val="auto"/>
          <w:sz w:val="20"/>
          <w:u w:val="single"/>
          <w:lang w:val="es-ES"/>
        </w:rPr>
      </w:pPr>
      <w:r w:rsidRPr="003C41AF">
        <w:rPr>
          <w:rFonts w:ascii="Arial Narrow" w:eastAsia="Times New Roman" w:hAnsi="Arial Narrow" w:cs="Times New Roman"/>
          <w:color w:val="auto"/>
          <w:sz w:val="20"/>
          <w:u w:val="single"/>
          <w:lang w:val="es-ES"/>
        </w:rPr>
        <w:t>Descripción</w:t>
      </w:r>
    </w:p>
    <w:p w:rsidR="003C41AF" w:rsidRPr="003C41AF" w:rsidRDefault="003C41AF" w:rsidP="003C41AF">
      <w:pPr>
        <w:rPr>
          <w:rFonts w:ascii="Arial Narrow" w:hAnsi="Arial Narrow" w:cs="Arial"/>
          <w:sz w:val="20"/>
        </w:rPr>
      </w:pPr>
      <w:r w:rsidRPr="003C41AF">
        <w:rPr>
          <w:rFonts w:ascii="Arial Narrow" w:hAnsi="Arial Narrow" w:cs="Arial"/>
          <w:sz w:val="20"/>
        </w:rPr>
        <w:t xml:space="preserve">Comprende todos los trabajos para el relleno y compactación de zanjas, después de instalar las tuberías, incluye el material </w:t>
      </w:r>
      <w:r w:rsidR="00C833A6">
        <w:rPr>
          <w:rFonts w:ascii="Arial Narrow" w:hAnsi="Arial Narrow" w:cs="Arial"/>
          <w:sz w:val="20"/>
        </w:rPr>
        <w:t>granular de apoyo al y el material de</w:t>
      </w:r>
      <w:r>
        <w:rPr>
          <w:rFonts w:ascii="Arial Narrow" w:hAnsi="Arial Narrow" w:cs="Arial"/>
          <w:sz w:val="20"/>
        </w:rPr>
        <w:t xml:space="preserve"> relleno</w:t>
      </w:r>
      <w:r w:rsidR="00C833A6">
        <w:rPr>
          <w:rFonts w:ascii="Arial Narrow" w:hAnsi="Arial Narrow" w:cs="Arial"/>
          <w:sz w:val="20"/>
        </w:rPr>
        <w:t xml:space="preserve"> sobre la tubería </w:t>
      </w:r>
      <w:r>
        <w:rPr>
          <w:rFonts w:ascii="Arial Narrow" w:hAnsi="Arial Narrow" w:cs="Arial"/>
          <w:sz w:val="20"/>
        </w:rPr>
        <w:t>que puede ser propio o de préstamo, según lo establezca la supervisión, el relleno del material debe ser por capas máximo de 0.20 m de espesor y compactado.</w:t>
      </w:r>
    </w:p>
    <w:p w:rsidR="003C41AF" w:rsidRDefault="003C41AF" w:rsidP="0067314C">
      <w:pPr>
        <w:rPr>
          <w:rFonts w:ascii="Arial Narrow" w:hAnsi="Arial Narrow" w:cs="Arial"/>
          <w:sz w:val="20"/>
        </w:rPr>
      </w:pPr>
    </w:p>
    <w:p w:rsidR="003C41AF" w:rsidRPr="00E213B6" w:rsidRDefault="003C41AF" w:rsidP="003C41AF">
      <w:pPr>
        <w:pStyle w:val="Ttulo5"/>
        <w:spacing w:before="0"/>
        <w:jc w:val="both"/>
        <w:rPr>
          <w:rFonts w:ascii="Arial Narrow" w:eastAsia="Times New Roman" w:hAnsi="Arial Narrow" w:cs="Times New Roman"/>
          <w:color w:val="auto"/>
          <w:sz w:val="20"/>
          <w:u w:val="single"/>
          <w:lang w:val="es-ES"/>
        </w:rPr>
      </w:pPr>
      <w:r w:rsidRPr="00E213B6">
        <w:rPr>
          <w:rFonts w:ascii="Arial Narrow" w:eastAsia="Times New Roman" w:hAnsi="Arial Narrow" w:cs="Times New Roman"/>
          <w:color w:val="auto"/>
          <w:sz w:val="20"/>
          <w:u w:val="single"/>
          <w:lang w:val="es-ES"/>
        </w:rPr>
        <w:t>Método de Medición</w:t>
      </w:r>
    </w:p>
    <w:p w:rsidR="003C41AF" w:rsidRPr="00E213B6" w:rsidRDefault="003C41AF" w:rsidP="003C41AF">
      <w:pPr>
        <w:jc w:val="both"/>
        <w:rPr>
          <w:rFonts w:ascii="Arial Narrow" w:hAnsi="Arial Narrow"/>
          <w:sz w:val="20"/>
        </w:rPr>
      </w:pPr>
      <w:r w:rsidRPr="00E213B6">
        <w:rPr>
          <w:rFonts w:ascii="Arial Narrow" w:hAnsi="Arial Narrow"/>
          <w:sz w:val="20"/>
        </w:rPr>
        <w:t xml:space="preserve">El trabajo ejecutado, de acuerdo a las prescripciones anteriores antes dichas se medirá por metro </w:t>
      </w:r>
      <w:r>
        <w:rPr>
          <w:rFonts w:ascii="Arial Narrow" w:hAnsi="Arial Narrow"/>
          <w:sz w:val="20"/>
        </w:rPr>
        <w:t>lineal</w:t>
      </w:r>
      <w:r w:rsidRPr="00E213B6">
        <w:rPr>
          <w:rFonts w:ascii="Arial Narrow" w:hAnsi="Arial Narrow"/>
          <w:sz w:val="20"/>
        </w:rPr>
        <w:t xml:space="preserve"> (m). </w:t>
      </w:r>
    </w:p>
    <w:p w:rsidR="003C41AF" w:rsidRPr="00E213B6" w:rsidRDefault="003C41AF" w:rsidP="003C41AF">
      <w:pPr>
        <w:jc w:val="both"/>
        <w:rPr>
          <w:rFonts w:ascii="Arial Narrow" w:hAnsi="Arial Narrow"/>
          <w:sz w:val="20"/>
          <w:u w:val="single"/>
        </w:rPr>
      </w:pPr>
    </w:p>
    <w:p w:rsidR="003C41AF" w:rsidRPr="00E213B6" w:rsidRDefault="003C41AF" w:rsidP="003C41AF">
      <w:pPr>
        <w:jc w:val="both"/>
        <w:rPr>
          <w:rFonts w:ascii="Arial Narrow" w:hAnsi="Arial Narrow"/>
          <w:sz w:val="20"/>
          <w:u w:val="single"/>
        </w:rPr>
      </w:pPr>
      <w:r w:rsidRPr="00E213B6">
        <w:rPr>
          <w:rFonts w:ascii="Arial Narrow" w:hAnsi="Arial Narrow"/>
          <w:sz w:val="20"/>
          <w:u w:val="single"/>
        </w:rPr>
        <w:t>Bases de Pago</w:t>
      </w:r>
    </w:p>
    <w:p w:rsidR="003C41AF" w:rsidRDefault="003C41AF" w:rsidP="003C41AF">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E213B6">
        <w:rPr>
          <w:rFonts w:ascii="Arial Narrow" w:hAnsi="Arial Narrow"/>
          <w:sz w:val="20"/>
        </w:rPr>
        <w:t xml:space="preserve">El área medida en la forma antes descrita será pagada al precio unitario del contrato por metro </w:t>
      </w:r>
      <w:r>
        <w:rPr>
          <w:rFonts w:ascii="Arial Narrow" w:hAnsi="Arial Narrow"/>
          <w:sz w:val="20"/>
        </w:rPr>
        <w:t>lineal</w:t>
      </w:r>
      <w:r w:rsidRPr="00E213B6">
        <w:rPr>
          <w:rFonts w:ascii="Arial Narrow" w:hAnsi="Arial Narrow"/>
          <w:sz w:val="20"/>
        </w:rPr>
        <w:t xml:space="preserve"> (m)</w:t>
      </w:r>
      <w:r>
        <w:rPr>
          <w:rFonts w:ascii="Arial Narrow" w:hAnsi="Arial Narrow"/>
          <w:sz w:val="20"/>
        </w:rPr>
        <w:t xml:space="preserve">, </w:t>
      </w:r>
      <w:r w:rsidRPr="00E213B6">
        <w:rPr>
          <w:rFonts w:ascii="Arial Narrow" w:hAnsi="Arial Narrow"/>
          <w:sz w:val="20"/>
        </w:rPr>
        <w:t>entendiéndose que dicho precio y pago constituirá compensación total por toda la mano de obra, incluyendo las leyes sociales, materiales y cualquier actividad o suministro necesario para la ejecución del trabajo</w:t>
      </w:r>
    </w:p>
    <w:p w:rsidR="002B5064" w:rsidRPr="003C41AF" w:rsidRDefault="002B5064" w:rsidP="0067314C">
      <w:pPr>
        <w:rPr>
          <w:rFonts w:ascii="Arial Narrow" w:hAnsi="Arial Narrow" w:cs="Arial"/>
          <w:sz w:val="20"/>
          <w:lang w:val="es-PE"/>
        </w:rPr>
      </w:pPr>
    </w:p>
    <w:p w:rsidR="002B5064" w:rsidRPr="003C41AF" w:rsidRDefault="003C41AF" w:rsidP="003C41AF">
      <w:pPr>
        <w:ind w:hanging="567"/>
        <w:rPr>
          <w:rFonts w:ascii="Arial Narrow" w:hAnsi="Arial Narrow" w:cs="Arial"/>
          <w:b/>
          <w:sz w:val="20"/>
        </w:rPr>
      </w:pPr>
      <w:r w:rsidRPr="003C41AF">
        <w:rPr>
          <w:rFonts w:ascii="Arial Narrow" w:hAnsi="Arial Narrow" w:cs="Arial"/>
          <w:b/>
          <w:sz w:val="20"/>
          <w:lang w:val="es-PE"/>
        </w:rPr>
        <w:t>01.04.10.11 Tablero eléctrico gabinete metálico para distribución de 5 circuitos</w:t>
      </w:r>
    </w:p>
    <w:p w:rsidR="002B5064" w:rsidRDefault="002B5064" w:rsidP="0067314C">
      <w:pPr>
        <w:rPr>
          <w:rFonts w:ascii="Arial Narrow" w:hAnsi="Arial Narrow" w:cs="Arial"/>
          <w:sz w:val="20"/>
        </w:rPr>
      </w:pPr>
    </w:p>
    <w:p w:rsidR="003C41AF" w:rsidRPr="003C41AF" w:rsidRDefault="003C41AF" w:rsidP="003C41AF">
      <w:pPr>
        <w:pStyle w:val="Textoindependiente2"/>
        <w:widowControl/>
        <w:tabs>
          <w:tab w:val="left" w:pos="1701"/>
        </w:tabs>
        <w:autoSpaceDE/>
        <w:autoSpaceDN/>
        <w:adjustRightInd/>
        <w:spacing w:line="240" w:lineRule="auto"/>
        <w:rPr>
          <w:rFonts w:ascii="Arial Narrow" w:hAnsi="Arial Narrow"/>
          <w:sz w:val="20"/>
          <w:u w:val="single"/>
        </w:rPr>
      </w:pPr>
      <w:r w:rsidRPr="003C41AF">
        <w:rPr>
          <w:rFonts w:ascii="Arial Narrow" w:hAnsi="Arial Narrow"/>
          <w:sz w:val="20"/>
          <w:u w:val="single"/>
        </w:rPr>
        <w:t>Descripción</w:t>
      </w:r>
    </w:p>
    <w:p w:rsidR="003C41AF" w:rsidRPr="003C41AF" w:rsidRDefault="003C41AF" w:rsidP="003C41AF">
      <w:pPr>
        <w:pStyle w:val="Textoindependiente2"/>
        <w:widowControl/>
        <w:tabs>
          <w:tab w:val="left" w:pos="1701"/>
        </w:tabs>
        <w:autoSpaceDE/>
        <w:autoSpaceDN/>
        <w:adjustRightInd/>
        <w:spacing w:line="240" w:lineRule="auto"/>
        <w:rPr>
          <w:rFonts w:ascii="Arial Narrow" w:hAnsi="Arial Narrow"/>
          <w:sz w:val="20"/>
        </w:rPr>
      </w:pPr>
      <w:r w:rsidRPr="003C41AF">
        <w:rPr>
          <w:rFonts w:ascii="Arial Narrow" w:hAnsi="Arial Narrow"/>
          <w:sz w:val="20"/>
        </w:rPr>
        <w:lastRenderedPageBreak/>
        <w:t>Esta especificación cubre los requerimientos técnicos para el diseño, detalle, componentes, fabricación, ensamble, pruebas y suministro de los tableros eléctricos, para el sistema de servicio en baja tensión de 220V o 440V, trifásico, tres polos y 60 Hz. Los tableros del tipo auto soportado y para adosar serán de gabinetes metálicos de plancha de 2</w:t>
      </w:r>
      <w:r>
        <w:rPr>
          <w:rFonts w:ascii="Arial Narrow" w:hAnsi="Arial Narrow"/>
          <w:sz w:val="20"/>
        </w:rPr>
        <w:t xml:space="preserve">.0 </w:t>
      </w:r>
      <w:r w:rsidRPr="003C41AF">
        <w:rPr>
          <w:rFonts w:ascii="Arial Narrow" w:hAnsi="Arial Narrow"/>
          <w:sz w:val="20"/>
        </w:rPr>
        <w:t>mm. De espesor para montaje interior de acuerdo a lo indicado en los planos, con grado de protección IP55. Los trabajos incluirán el diseño para fabricación, detalles, componentes, ensamble y pruebas de los tableros completamente ensamblados, cableados, probados y listos para entrar en funcionamiento conforme a esta especificación; así como el suministro de planos, datos técnicos y manual de instrucciones del tablero.  Asistencia técnica durante las pruebas en el sitio y puesta en funcionamiento del equipo suministrado.</w:t>
      </w:r>
    </w:p>
    <w:p w:rsidR="003C41AF" w:rsidRPr="003C41AF" w:rsidRDefault="003C41AF" w:rsidP="003C41AF">
      <w:pPr>
        <w:pStyle w:val="Textoindependiente2"/>
        <w:widowControl/>
        <w:tabs>
          <w:tab w:val="left" w:pos="1701"/>
        </w:tabs>
        <w:autoSpaceDE/>
        <w:autoSpaceDN/>
        <w:adjustRightInd/>
        <w:spacing w:line="240" w:lineRule="auto"/>
        <w:rPr>
          <w:rFonts w:ascii="Arial Narrow" w:hAnsi="Arial Narrow"/>
          <w:sz w:val="20"/>
        </w:rPr>
      </w:pPr>
    </w:p>
    <w:p w:rsidR="003C41AF" w:rsidRPr="003C41AF" w:rsidRDefault="003C41AF" w:rsidP="003C41AF">
      <w:pPr>
        <w:pStyle w:val="Textoindependiente2"/>
        <w:widowControl/>
        <w:tabs>
          <w:tab w:val="left" w:pos="1701"/>
        </w:tabs>
        <w:autoSpaceDE/>
        <w:autoSpaceDN/>
        <w:adjustRightInd/>
        <w:spacing w:line="240" w:lineRule="auto"/>
        <w:rPr>
          <w:rFonts w:ascii="Arial Narrow" w:hAnsi="Arial Narrow"/>
          <w:sz w:val="20"/>
        </w:rPr>
      </w:pPr>
      <w:r w:rsidRPr="003C41AF">
        <w:rPr>
          <w:rFonts w:ascii="Arial Narrow" w:hAnsi="Arial Narrow"/>
          <w:sz w:val="20"/>
        </w:rPr>
        <w:t>Normas</w:t>
      </w:r>
    </w:p>
    <w:p w:rsidR="003C41AF" w:rsidRPr="003C41AF" w:rsidRDefault="003C41AF" w:rsidP="003C41AF">
      <w:pPr>
        <w:pStyle w:val="Textoindependiente2"/>
        <w:widowControl/>
        <w:tabs>
          <w:tab w:val="left" w:pos="1701"/>
        </w:tabs>
        <w:autoSpaceDE/>
        <w:autoSpaceDN/>
        <w:adjustRightInd/>
        <w:spacing w:line="240" w:lineRule="auto"/>
        <w:rPr>
          <w:rFonts w:ascii="Arial Narrow" w:hAnsi="Arial Narrow"/>
          <w:sz w:val="20"/>
        </w:rPr>
      </w:pPr>
      <w:r w:rsidRPr="003C41AF">
        <w:rPr>
          <w:rFonts w:ascii="Arial Narrow" w:hAnsi="Arial Narrow"/>
          <w:sz w:val="20"/>
        </w:rPr>
        <w:t>El suministro deberá cumplir con la edición vigente en la fecha de la licitación de las siguientes normas:</w:t>
      </w:r>
    </w:p>
    <w:p w:rsidR="003C41AF" w:rsidRPr="003C41AF" w:rsidRDefault="003C41AF" w:rsidP="003C41AF">
      <w:pPr>
        <w:pStyle w:val="Textoindependiente2"/>
        <w:widowControl/>
        <w:tabs>
          <w:tab w:val="left" w:pos="1701"/>
        </w:tabs>
        <w:autoSpaceDE/>
        <w:autoSpaceDN/>
        <w:adjustRightInd/>
        <w:spacing w:line="240" w:lineRule="auto"/>
        <w:rPr>
          <w:rFonts w:ascii="Arial Narrow" w:hAnsi="Arial Narrow"/>
          <w:sz w:val="20"/>
        </w:rPr>
      </w:pPr>
    </w:p>
    <w:p w:rsidR="003C41AF" w:rsidRPr="003C41AF" w:rsidRDefault="003C41AF" w:rsidP="003C41AF">
      <w:pPr>
        <w:pStyle w:val="Textoindependiente2"/>
        <w:widowControl/>
        <w:numPr>
          <w:ilvl w:val="0"/>
          <w:numId w:val="11"/>
        </w:numPr>
        <w:tabs>
          <w:tab w:val="left" w:pos="1701"/>
        </w:tabs>
        <w:autoSpaceDE/>
        <w:autoSpaceDN/>
        <w:adjustRightInd/>
        <w:spacing w:line="240" w:lineRule="auto"/>
        <w:ind w:left="284" w:hanging="284"/>
        <w:rPr>
          <w:rFonts w:ascii="Arial Narrow" w:hAnsi="Arial Narrow"/>
          <w:sz w:val="20"/>
        </w:rPr>
      </w:pPr>
      <w:r w:rsidRPr="003C41AF">
        <w:rPr>
          <w:rFonts w:ascii="Arial Narrow" w:hAnsi="Arial Narrow"/>
          <w:sz w:val="20"/>
        </w:rPr>
        <w:t>Código Nacional de Electricidad “CNE” Sistema de Utilización.</w:t>
      </w:r>
    </w:p>
    <w:p w:rsidR="003C41AF" w:rsidRPr="003C41AF" w:rsidRDefault="003C41AF" w:rsidP="003C41AF">
      <w:pPr>
        <w:pStyle w:val="Textoindependiente2"/>
        <w:widowControl/>
        <w:numPr>
          <w:ilvl w:val="0"/>
          <w:numId w:val="11"/>
        </w:numPr>
        <w:tabs>
          <w:tab w:val="left" w:pos="1701"/>
        </w:tabs>
        <w:autoSpaceDE/>
        <w:autoSpaceDN/>
        <w:adjustRightInd/>
        <w:spacing w:line="240" w:lineRule="auto"/>
        <w:ind w:left="284" w:hanging="284"/>
        <w:rPr>
          <w:rFonts w:ascii="Arial Narrow" w:hAnsi="Arial Narrow"/>
          <w:sz w:val="20"/>
        </w:rPr>
      </w:pPr>
      <w:r w:rsidRPr="003C41AF">
        <w:rPr>
          <w:rFonts w:ascii="Arial Narrow" w:hAnsi="Arial Narrow"/>
          <w:sz w:val="20"/>
        </w:rPr>
        <w:t>Norma Técnica Peruana “NTP”.</w:t>
      </w:r>
    </w:p>
    <w:p w:rsidR="003C41AF" w:rsidRPr="003C41AF" w:rsidRDefault="003C41AF" w:rsidP="003C41AF">
      <w:pPr>
        <w:pStyle w:val="Textoindependiente2"/>
        <w:widowControl/>
        <w:numPr>
          <w:ilvl w:val="0"/>
          <w:numId w:val="11"/>
        </w:numPr>
        <w:tabs>
          <w:tab w:val="left" w:pos="1701"/>
        </w:tabs>
        <w:autoSpaceDE/>
        <w:autoSpaceDN/>
        <w:adjustRightInd/>
        <w:spacing w:line="240" w:lineRule="auto"/>
        <w:ind w:left="284" w:hanging="284"/>
        <w:rPr>
          <w:rFonts w:ascii="Arial Narrow" w:hAnsi="Arial Narrow"/>
          <w:sz w:val="20"/>
        </w:rPr>
      </w:pPr>
      <w:r w:rsidRPr="003C41AF">
        <w:rPr>
          <w:rFonts w:ascii="Arial Narrow" w:hAnsi="Arial Narrow"/>
          <w:sz w:val="20"/>
        </w:rPr>
        <w:t>Reglamento Nacional de Edificaciones 2006.</w:t>
      </w:r>
    </w:p>
    <w:p w:rsidR="003C41AF" w:rsidRPr="003C41AF" w:rsidRDefault="003C41AF" w:rsidP="003C41AF">
      <w:pPr>
        <w:pStyle w:val="Textoindependiente2"/>
        <w:widowControl/>
        <w:numPr>
          <w:ilvl w:val="0"/>
          <w:numId w:val="11"/>
        </w:numPr>
        <w:tabs>
          <w:tab w:val="left" w:pos="1701"/>
        </w:tabs>
        <w:autoSpaceDE/>
        <w:autoSpaceDN/>
        <w:adjustRightInd/>
        <w:spacing w:line="240" w:lineRule="auto"/>
        <w:ind w:left="284" w:hanging="284"/>
        <w:rPr>
          <w:rFonts w:ascii="Arial Narrow" w:hAnsi="Arial Narrow"/>
          <w:sz w:val="20"/>
        </w:rPr>
      </w:pPr>
      <w:r w:rsidRPr="003C41AF">
        <w:rPr>
          <w:rFonts w:ascii="Arial Narrow" w:hAnsi="Arial Narrow"/>
          <w:sz w:val="20"/>
        </w:rPr>
        <w:t>National Electric Code “NEC”</w:t>
      </w:r>
    </w:p>
    <w:p w:rsidR="003C41AF" w:rsidRPr="00F41823" w:rsidRDefault="003C41AF" w:rsidP="003C41AF">
      <w:pPr>
        <w:pStyle w:val="Textoindependiente2"/>
        <w:widowControl/>
        <w:numPr>
          <w:ilvl w:val="0"/>
          <w:numId w:val="11"/>
        </w:numPr>
        <w:tabs>
          <w:tab w:val="left" w:pos="1701"/>
        </w:tabs>
        <w:autoSpaceDE/>
        <w:autoSpaceDN/>
        <w:adjustRightInd/>
        <w:spacing w:line="240" w:lineRule="auto"/>
        <w:ind w:left="284" w:hanging="284"/>
        <w:rPr>
          <w:rFonts w:ascii="Arial Narrow" w:hAnsi="Arial Narrow"/>
          <w:sz w:val="20"/>
          <w:lang w:val="en-US"/>
        </w:rPr>
      </w:pPr>
      <w:r w:rsidRPr="00F41823">
        <w:rPr>
          <w:rFonts w:ascii="Arial Narrow" w:hAnsi="Arial Narrow"/>
          <w:sz w:val="20"/>
          <w:lang w:val="en-US"/>
        </w:rPr>
        <w:t>National Electrical Manufactures Association “NEMA”.</w:t>
      </w:r>
    </w:p>
    <w:p w:rsidR="003C41AF" w:rsidRPr="003C41AF" w:rsidRDefault="003C41AF" w:rsidP="003C41AF">
      <w:pPr>
        <w:pStyle w:val="Textoindependiente2"/>
        <w:widowControl/>
        <w:numPr>
          <w:ilvl w:val="0"/>
          <w:numId w:val="11"/>
        </w:numPr>
        <w:tabs>
          <w:tab w:val="left" w:pos="1701"/>
        </w:tabs>
        <w:autoSpaceDE/>
        <w:autoSpaceDN/>
        <w:adjustRightInd/>
        <w:spacing w:line="240" w:lineRule="auto"/>
        <w:ind w:left="284" w:hanging="284"/>
        <w:rPr>
          <w:rFonts w:ascii="Arial Narrow" w:hAnsi="Arial Narrow"/>
          <w:sz w:val="20"/>
        </w:rPr>
      </w:pPr>
      <w:r w:rsidRPr="003C41AF">
        <w:rPr>
          <w:rFonts w:ascii="Arial Narrow" w:hAnsi="Arial Narrow"/>
          <w:sz w:val="20"/>
        </w:rPr>
        <w:t>International Electrotechnical Commission “IEC”.</w:t>
      </w:r>
    </w:p>
    <w:p w:rsidR="003C41AF" w:rsidRPr="00F41823" w:rsidRDefault="003C41AF" w:rsidP="003C41AF">
      <w:pPr>
        <w:pStyle w:val="Textoindependiente2"/>
        <w:widowControl/>
        <w:numPr>
          <w:ilvl w:val="0"/>
          <w:numId w:val="11"/>
        </w:numPr>
        <w:tabs>
          <w:tab w:val="left" w:pos="1701"/>
        </w:tabs>
        <w:autoSpaceDE/>
        <w:autoSpaceDN/>
        <w:adjustRightInd/>
        <w:spacing w:line="240" w:lineRule="auto"/>
        <w:ind w:left="284" w:hanging="284"/>
        <w:rPr>
          <w:rFonts w:ascii="Arial Narrow" w:hAnsi="Arial Narrow"/>
          <w:sz w:val="20"/>
          <w:lang w:val="en-US"/>
        </w:rPr>
      </w:pPr>
      <w:r w:rsidRPr="00F41823">
        <w:rPr>
          <w:rFonts w:ascii="Arial Narrow" w:hAnsi="Arial Narrow"/>
          <w:sz w:val="20"/>
          <w:lang w:val="en-US"/>
        </w:rPr>
        <w:t>American Institute of Electrical and Electronics Engineers (IEEE)</w:t>
      </w:r>
    </w:p>
    <w:p w:rsidR="003C41AF" w:rsidRPr="00F41823" w:rsidRDefault="003C41AF" w:rsidP="003C41AF">
      <w:pPr>
        <w:pStyle w:val="Textoindependiente2"/>
        <w:widowControl/>
        <w:numPr>
          <w:ilvl w:val="0"/>
          <w:numId w:val="11"/>
        </w:numPr>
        <w:tabs>
          <w:tab w:val="left" w:pos="1701"/>
        </w:tabs>
        <w:autoSpaceDE/>
        <w:autoSpaceDN/>
        <w:adjustRightInd/>
        <w:spacing w:line="240" w:lineRule="auto"/>
        <w:ind w:left="284" w:hanging="284"/>
        <w:rPr>
          <w:rFonts w:ascii="Arial Narrow" w:hAnsi="Arial Narrow"/>
          <w:sz w:val="20"/>
          <w:lang w:val="en-US"/>
        </w:rPr>
      </w:pPr>
      <w:r w:rsidRPr="00F41823">
        <w:rPr>
          <w:rFonts w:ascii="Arial Narrow" w:hAnsi="Arial Narrow"/>
          <w:sz w:val="20"/>
          <w:lang w:val="en-US"/>
        </w:rPr>
        <w:t>American National Standars Institute (ANSI)</w:t>
      </w:r>
    </w:p>
    <w:p w:rsidR="003C41AF" w:rsidRPr="003C41AF" w:rsidRDefault="003C41AF" w:rsidP="003C41AF">
      <w:pPr>
        <w:pStyle w:val="Textoindependiente2"/>
        <w:widowControl/>
        <w:numPr>
          <w:ilvl w:val="0"/>
          <w:numId w:val="11"/>
        </w:numPr>
        <w:tabs>
          <w:tab w:val="left" w:pos="1701"/>
        </w:tabs>
        <w:autoSpaceDE/>
        <w:autoSpaceDN/>
        <w:adjustRightInd/>
        <w:spacing w:line="240" w:lineRule="auto"/>
        <w:ind w:left="284" w:hanging="284"/>
        <w:rPr>
          <w:rFonts w:ascii="Arial Narrow" w:hAnsi="Arial Narrow"/>
          <w:sz w:val="20"/>
        </w:rPr>
      </w:pPr>
      <w:r w:rsidRPr="003C41AF">
        <w:rPr>
          <w:rFonts w:ascii="Arial Narrow" w:hAnsi="Arial Narrow"/>
          <w:sz w:val="20"/>
        </w:rPr>
        <w:t>Standard for Safety UL-845</w:t>
      </w:r>
    </w:p>
    <w:p w:rsidR="002B5064" w:rsidRDefault="002B5064" w:rsidP="0067314C">
      <w:pPr>
        <w:rPr>
          <w:rFonts w:ascii="Arial Narrow" w:hAnsi="Arial Narrow" w:cs="Arial"/>
          <w:sz w:val="20"/>
        </w:rPr>
      </w:pPr>
    </w:p>
    <w:p w:rsidR="003C41AF" w:rsidRPr="003C41AF" w:rsidRDefault="003C41AF" w:rsidP="003C41AF">
      <w:pPr>
        <w:widowControl w:val="0"/>
        <w:numPr>
          <w:ilvl w:val="0"/>
          <w:numId w:val="10"/>
        </w:numPr>
        <w:tabs>
          <w:tab w:val="left" w:pos="-720"/>
          <w:tab w:val="left" w:pos="0"/>
          <w:tab w:val="left" w:pos="142"/>
        </w:tabs>
        <w:suppressAutoHyphens/>
        <w:ind w:left="284" w:hanging="284"/>
        <w:jc w:val="both"/>
        <w:rPr>
          <w:rFonts w:ascii="Arial Narrow" w:hAnsi="Arial Narrow"/>
          <w:sz w:val="20"/>
          <w:szCs w:val="24"/>
        </w:rPr>
      </w:pPr>
      <w:r w:rsidRPr="003C41AF">
        <w:rPr>
          <w:rFonts w:ascii="Arial Narrow" w:hAnsi="Arial Narrow"/>
          <w:sz w:val="20"/>
          <w:szCs w:val="24"/>
        </w:rPr>
        <w:t>Tablero de distribución</w:t>
      </w:r>
    </w:p>
    <w:p w:rsidR="003C41AF" w:rsidRPr="003C41AF" w:rsidRDefault="003C41AF" w:rsidP="003C41AF">
      <w:pPr>
        <w:tabs>
          <w:tab w:val="left" w:pos="-720"/>
          <w:tab w:val="left" w:pos="142"/>
        </w:tabs>
        <w:suppressAutoHyphens/>
        <w:ind w:left="284" w:hanging="284"/>
        <w:jc w:val="both"/>
        <w:rPr>
          <w:rFonts w:ascii="Arial Narrow" w:hAnsi="Arial Narrow"/>
          <w:sz w:val="20"/>
          <w:szCs w:val="24"/>
        </w:rPr>
      </w:pPr>
    </w:p>
    <w:p w:rsidR="003C41AF" w:rsidRPr="003C41AF" w:rsidRDefault="003C41AF" w:rsidP="003C41AF">
      <w:pPr>
        <w:tabs>
          <w:tab w:val="left" w:pos="-720"/>
          <w:tab w:val="left" w:pos="142"/>
        </w:tabs>
        <w:suppressAutoHyphens/>
        <w:ind w:left="284" w:hanging="284"/>
        <w:jc w:val="both"/>
        <w:rPr>
          <w:rFonts w:ascii="Arial Narrow" w:hAnsi="Arial Narrow"/>
          <w:sz w:val="20"/>
          <w:szCs w:val="24"/>
        </w:rPr>
      </w:pPr>
      <w:r w:rsidRPr="003C41AF">
        <w:rPr>
          <w:rFonts w:ascii="Arial Narrow" w:hAnsi="Arial Narrow"/>
          <w:sz w:val="20"/>
          <w:szCs w:val="24"/>
        </w:rPr>
        <w:t>Gabinete Metálico</w:t>
      </w:r>
    </w:p>
    <w:p w:rsidR="003C41AF" w:rsidRPr="003C41AF" w:rsidRDefault="003C41AF" w:rsidP="003C41AF">
      <w:pPr>
        <w:tabs>
          <w:tab w:val="left" w:pos="-720"/>
          <w:tab w:val="left" w:pos="0"/>
        </w:tabs>
        <w:suppressAutoHyphens/>
        <w:jc w:val="both"/>
        <w:rPr>
          <w:rFonts w:ascii="Arial Narrow" w:hAnsi="Arial Narrow"/>
          <w:sz w:val="20"/>
          <w:szCs w:val="24"/>
        </w:rPr>
      </w:pPr>
      <w:r w:rsidRPr="003C41AF">
        <w:rPr>
          <w:rFonts w:ascii="Arial Narrow" w:hAnsi="Arial Narrow"/>
          <w:sz w:val="20"/>
          <w:szCs w:val="24"/>
        </w:rPr>
        <w:t xml:space="preserve">Serán del tipo mural, para uso interior, con grado de protección IP66 a prueba de polvo, goteo y salpicadura de agua, según Norma IEC 529; de acceso frontal, Su gabinete será metálico fabricado con plancha de fierro laminado en frío LAF de 2 mm de espesor, con paredes laterales formados en una sola pieza </w:t>
      </w:r>
      <w:r w:rsidR="00E65BAE" w:rsidRPr="003C41AF">
        <w:rPr>
          <w:rFonts w:ascii="Arial Narrow" w:hAnsi="Arial Narrow"/>
          <w:sz w:val="20"/>
          <w:szCs w:val="24"/>
        </w:rPr>
        <w:t>perfiladas y</w:t>
      </w:r>
      <w:r w:rsidRPr="003C41AF">
        <w:rPr>
          <w:rFonts w:ascii="Arial Narrow" w:hAnsi="Arial Narrow"/>
          <w:sz w:val="20"/>
          <w:szCs w:val="24"/>
        </w:rPr>
        <w:t xml:space="preserve"> dobladas. Las dimensiones de las cajas serán las recomendadas por el fabricante, debiendo tener un espacio libre para el alojamiento de los conductores de por lo menos 10cm. En los cuatro costados, para facilitar el alambrado en ángulo recto.</w:t>
      </w:r>
    </w:p>
    <w:p w:rsidR="003C41AF" w:rsidRPr="003C41AF" w:rsidRDefault="003C41AF" w:rsidP="003C41AF">
      <w:pPr>
        <w:tabs>
          <w:tab w:val="left" w:pos="-720"/>
          <w:tab w:val="left" w:pos="142"/>
        </w:tabs>
        <w:suppressAutoHyphens/>
        <w:ind w:left="284" w:hanging="284"/>
        <w:jc w:val="both"/>
        <w:rPr>
          <w:rFonts w:ascii="Arial Narrow" w:hAnsi="Arial Narrow"/>
          <w:sz w:val="20"/>
          <w:szCs w:val="24"/>
        </w:rPr>
      </w:pPr>
    </w:p>
    <w:p w:rsidR="003C41AF" w:rsidRPr="003C41AF" w:rsidRDefault="003C41AF" w:rsidP="00F41823">
      <w:pPr>
        <w:pStyle w:val="Textoindependiente2"/>
        <w:widowControl/>
        <w:numPr>
          <w:ilvl w:val="0"/>
          <w:numId w:val="11"/>
        </w:numPr>
        <w:tabs>
          <w:tab w:val="left" w:pos="1701"/>
        </w:tabs>
        <w:autoSpaceDE/>
        <w:autoSpaceDN/>
        <w:adjustRightInd/>
        <w:spacing w:line="240" w:lineRule="auto"/>
        <w:ind w:left="284" w:hanging="284"/>
        <w:rPr>
          <w:rFonts w:ascii="Arial Narrow" w:hAnsi="Arial Narrow"/>
          <w:sz w:val="20"/>
        </w:rPr>
      </w:pPr>
      <w:r w:rsidRPr="003C41AF">
        <w:rPr>
          <w:rFonts w:ascii="Arial Narrow" w:hAnsi="Arial Narrow"/>
          <w:sz w:val="20"/>
        </w:rPr>
        <w:t>Puerta: La puerta será fijada, con tornillo autorroscante y empaquetadura, apert</w:t>
      </w:r>
      <w:r w:rsidR="00E65BAE">
        <w:rPr>
          <w:rFonts w:ascii="Arial Narrow" w:hAnsi="Arial Narrow"/>
          <w:sz w:val="20"/>
        </w:rPr>
        <w:t>ura de la puerta superior a 120°</w:t>
      </w:r>
    </w:p>
    <w:p w:rsidR="003C41AF" w:rsidRPr="003C41AF" w:rsidRDefault="003C41AF" w:rsidP="00F41823">
      <w:pPr>
        <w:pStyle w:val="Textoindependiente2"/>
        <w:widowControl/>
        <w:numPr>
          <w:ilvl w:val="0"/>
          <w:numId w:val="11"/>
        </w:numPr>
        <w:tabs>
          <w:tab w:val="left" w:pos="1701"/>
        </w:tabs>
        <w:autoSpaceDE/>
        <w:autoSpaceDN/>
        <w:adjustRightInd/>
        <w:spacing w:line="240" w:lineRule="auto"/>
        <w:ind w:left="284" w:hanging="284"/>
        <w:rPr>
          <w:rFonts w:ascii="Arial Narrow" w:hAnsi="Arial Narrow"/>
          <w:sz w:val="20"/>
        </w:rPr>
      </w:pPr>
      <w:r w:rsidRPr="003C41AF">
        <w:rPr>
          <w:rFonts w:ascii="Arial Narrow" w:hAnsi="Arial Narrow"/>
          <w:sz w:val="20"/>
        </w:rPr>
        <w:t>Acabados: Todas las partes metálicas serán sometidas a un tratamiento anticorrosivo de decapado y fosfatizado por inmersión en caliente para asegurar una limpieza de la plancha y adherencia perfecta de la pintura del acabado. Las partes externas llevaran un acabado con pintura a base de resinas de poliéster – epoxi en color gris claro o beige RAL 7032, resistente a los agentes químicos, tales como solventes y agua salada, a los fenómenos atmosféricos y temperaturas. El espesor mínimo de la pintura será 88 micrones.</w:t>
      </w:r>
    </w:p>
    <w:p w:rsidR="003C41AF" w:rsidRPr="005401C7" w:rsidRDefault="003C41AF" w:rsidP="003C41AF">
      <w:pPr>
        <w:tabs>
          <w:tab w:val="left" w:pos="-720"/>
        </w:tabs>
        <w:suppressAutoHyphens/>
        <w:jc w:val="both"/>
        <w:rPr>
          <w:rFonts w:ascii="Arial" w:hAnsi="Arial"/>
          <w:color w:val="000000"/>
          <w:spacing w:val="-3"/>
        </w:rPr>
      </w:pPr>
    </w:p>
    <w:p w:rsidR="00E65BAE" w:rsidRPr="00E65BAE" w:rsidRDefault="00E65BAE" w:rsidP="00E65BAE">
      <w:pPr>
        <w:widowControl w:val="0"/>
        <w:numPr>
          <w:ilvl w:val="0"/>
          <w:numId w:val="10"/>
        </w:numPr>
        <w:tabs>
          <w:tab w:val="left" w:pos="-720"/>
          <w:tab w:val="left" w:pos="0"/>
          <w:tab w:val="left" w:pos="142"/>
          <w:tab w:val="left" w:pos="284"/>
        </w:tabs>
        <w:suppressAutoHyphens/>
        <w:ind w:left="0" w:firstLine="0"/>
        <w:jc w:val="both"/>
        <w:rPr>
          <w:rFonts w:ascii="Arial Narrow" w:hAnsi="Arial Narrow"/>
          <w:sz w:val="20"/>
          <w:szCs w:val="24"/>
        </w:rPr>
      </w:pPr>
      <w:r w:rsidRPr="00E65BAE">
        <w:rPr>
          <w:rFonts w:ascii="Arial Narrow" w:hAnsi="Arial Narrow"/>
          <w:sz w:val="20"/>
          <w:szCs w:val="24"/>
        </w:rPr>
        <w:t>Pruebas</w:t>
      </w:r>
    </w:p>
    <w:p w:rsidR="00E65BAE" w:rsidRPr="00E65BAE" w:rsidRDefault="00E65BAE" w:rsidP="00E65BAE">
      <w:pPr>
        <w:tabs>
          <w:tab w:val="left" w:pos="-720"/>
          <w:tab w:val="left" w:pos="0"/>
        </w:tabs>
        <w:suppressAutoHyphens/>
        <w:jc w:val="both"/>
        <w:rPr>
          <w:rFonts w:ascii="Arial Narrow" w:hAnsi="Arial Narrow"/>
          <w:sz w:val="20"/>
          <w:szCs w:val="24"/>
        </w:rPr>
      </w:pPr>
    </w:p>
    <w:p w:rsidR="00E65BAE" w:rsidRDefault="00E65BAE" w:rsidP="00E65BAE">
      <w:pPr>
        <w:tabs>
          <w:tab w:val="left" w:pos="-720"/>
          <w:tab w:val="left" w:pos="0"/>
        </w:tabs>
        <w:suppressAutoHyphens/>
        <w:jc w:val="both"/>
        <w:rPr>
          <w:rFonts w:ascii="Arial Narrow" w:hAnsi="Arial Narrow"/>
          <w:sz w:val="20"/>
          <w:szCs w:val="24"/>
        </w:rPr>
      </w:pPr>
      <w:r w:rsidRPr="00E65BAE">
        <w:rPr>
          <w:rFonts w:ascii="Arial Narrow" w:hAnsi="Arial Narrow"/>
          <w:sz w:val="20"/>
          <w:szCs w:val="24"/>
        </w:rPr>
        <w:t>Los tableros deberán ser sometidos a las pruebas de acuerdo con los procedimientos indicados en las normas aplicables listadas anteriormente.</w:t>
      </w:r>
    </w:p>
    <w:p w:rsidR="00E65BAE" w:rsidRPr="00E65BAE" w:rsidRDefault="00E65BAE" w:rsidP="00E65BAE">
      <w:pPr>
        <w:tabs>
          <w:tab w:val="left" w:pos="-720"/>
          <w:tab w:val="left" w:pos="0"/>
        </w:tabs>
        <w:suppressAutoHyphens/>
        <w:jc w:val="both"/>
        <w:rPr>
          <w:rFonts w:ascii="Arial Narrow" w:hAnsi="Arial Narrow"/>
          <w:sz w:val="20"/>
          <w:szCs w:val="24"/>
        </w:rPr>
      </w:pPr>
    </w:p>
    <w:p w:rsidR="00E65BAE" w:rsidRDefault="00E65BAE" w:rsidP="00E65BAE">
      <w:pPr>
        <w:tabs>
          <w:tab w:val="left" w:pos="-720"/>
          <w:tab w:val="left" w:pos="0"/>
        </w:tabs>
        <w:suppressAutoHyphens/>
        <w:jc w:val="both"/>
        <w:rPr>
          <w:rFonts w:ascii="Arial Narrow" w:hAnsi="Arial Narrow"/>
          <w:sz w:val="20"/>
          <w:szCs w:val="24"/>
        </w:rPr>
      </w:pPr>
      <w:r w:rsidRPr="00E65BAE">
        <w:rPr>
          <w:rFonts w:ascii="Arial Narrow" w:hAnsi="Arial Narrow"/>
          <w:sz w:val="20"/>
          <w:szCs w:val="24"/>
        </w:rPr>
        <w:t>El fabricante o proveedor, deberá ejecutar todas las pruebas de rutina indicadas en las normas, así como, cualquier otra prueba necesaria para asegurar la conformidad con estas especificaciones. El fabricante o proveedor deberá proporcionar junto con su oferta un listado de las pruebas a realizar.</w:t>
      </w:r>
    </w:p>
    <w:p w:rsidR="00E65BAE" w:rsidRPr="00E65BAE" w:rsidRDefault="00E65BAE" w:rsidP="00E65BAE">
      <w:pPr>
        <w:tabs>
          <w:tab w:val="left" w:pos="-720"/>
          <w:tab w:val="left" w:pos="0"/>
        </w:tabs>
        <w:suppressAutoHyphens/>
        <w:jc w:val="both"/>
        <w:rPr>
          <w:rFonts w:ascii="Arial Narrow" w:hAnsi="Arial Narrow"/>
          <w:sz w:val="20"/>
          <w:szCs w:val="24"/>
        </w:rPr>
      </w:pPr>
    </w:p>
    <w:p w:rsidR="00E65BAE" w:rsidRPr="00E65BAE" w:rsidRDefault="00E65BAE" w:rsidP="00E65BAE">
      <w:pPr>
        <w:tabs>
          <w:tab w:val="left" w:pos="-720"/>
          <w:tab w:val="left" w:pos="0"/>
        </w:tabs>
        <w:suppressAutoHyphens/>
        <w:jc w:val="both"/>
        <w:rPr>
          <w:rFonts w:ascii="Arial Narrow" w:hAnsi="Arial Narrow"/>
          <w:sz w:val="20"/>
          <w:szCs w:val="24"/>
        </w:rPr>
      </w:pPr>
      <w:r w:rsidRPr="00E65BAE">
        <w:rPr>
          <w:rFonts w:ascii="Arial Narrow" w:hAnsi="Arial Narrow"/>
          <w:sz w:val="20"/>
          <w:szCs w:val="24"/>
        </w:rPr>
        <w:t>El método de prueba deberá ser especificado haciendo referencia a la norma aplicable o dando una descripción del método de prueba.</w:t>
      </w:r>
    </w:p>
    <w:p w:rsidR="00E65BAE" w:rsidRPr="00E65BAE" w:rsidRDefault="00E65BAE" w:rsidP="00E65BAE">
      <w:pPr>
        <w:tabs>
          <w:tab w:val="left" w:pos="-720"/>
          <w:tab w:val="left" w:pos="0"/>
        </w:tabs>
        <w:suppressAutoHyphens/>
        <w:jc w:val="both"/>
        <w:rPr>
          <w:rFonts w:ascii="Arial Narrow" w:hAnsi="Arial Narrow"/>
          <w:sz w:val="20"/>
          <w:szCs w:val="24"/>
        </w:rPr>
      </w:pPr>
    </w:p>
    <w:p w:rsidR="00E65BAE" w:rsidRPr="00E65BAE" w:rsidRDefault="00E65BAE" w:rsidP="00E65BAE">
      <w:pPr>
        <w:tabs>
          <w:tab w:val="left" w:pos="-720"/>
          <w:tab w:val="left" w:pos="0"/>
        </w:tabs>
        <w:suppressAutoHyphens/>
        <w:jc w:val="both"/>
        <w:rPr>
          <w:rFonts w:ascii="Arial Narrow" w:hAnsi="Arial Narrow"/>
          <w:sz w:val="20"/>
          <w:szCs w:val="24"/>
        </w:rPr>
      </w:pPr>
      <w:r w:rsidRPr="00E65BAE">
        <w:rPr>
          <w:rFonts w:ascii="Arial Narrow" w:hAnsi="Arial Narrow"/>
          <w:sz w:val="20"/>
          <w:szCs w:val="24"/>
        </w:rPr>
        <w:t>Protocolos y reportes de pruebas</w:t>
      </w:r>
    </w:p>
    <w:p w:rsidR="00E65BAE" w:rsidRPr="00E65BAE" w:rsidRDefault="00E65BAE" w:rsidP="00E65BAE">
      <w:pPr>
        <w:tabs>
          <w:tab w:val="left" w:pos="-720"/>
          <w:tab w:val="left" w:pos="0"/>
        </w:tabs>
        <w:suppressAutoHyphens/>
        <w:jc w:val="both"/>
        <w:rPr>
          <w:rFonts w:ascii="Arial Narrow" w:hAnsi="Arial Narrow"/>
          <w:sz w:val="20"/>
          <w:szCs w:val="24"/>
        </w:rPr>
      </w:pPr>
      <w:r w:rsidRPr="00E65BAE">
        <w:rPr>
          <w:rFonts w:ascii="Arial Narrow" w:hAnsi="Arial Narrow"/>
          <w:sz w:val="20"/>
          <w:szCs w:val="24"/>
        </w:rPr>
        <w:t>Después de efectuadas las pruebas, el fabricante o proveedor deberá proporcionar tres (03) copias de cada uno de los protocolos y reportes de pruebas firmado por el ingeniero especialista y responsable del trabajo, como constancia del cumplimiento con los requerimientos de pruebas señaladas en estas especificaciones. Las pruebas a realizarse deberán incluir como mínimo las siguientes:</w:t>
      </w:r>
    </w:p>
    <w:p w:rsidR="00E65BAE" w:rsidRPr="00E65BAE" w:rsidRDefault="00E65BAE" w:rsidP="00E65BAE">
      <w:pPr>
        <w:tabs>
          <w:tab w:val="left" w:pos="-720"/>
          <w:tab w:val="left" w:pos="0"/>
        </w:tabs>
        <w:suppressAutoHyphens/>
        <w:jc w:val="both"/>
        <w:rPr>
          <w:rFonts w:ascii="Arial Narrow" w:hAnsi="Arial Narrow"/>
          <w:sz w:val="20"/>
          <w:szCs w:val="24"/>
        </w:rPr>
      </w:pPr>
    </w:p>
    <w:p w:rsidR="00E65BAE" w:rsidRPr="00E65BAE" w:rsidRDefault="00E65BAE" w:rsidP="00E65BAE">
      <w:pPr>
        <w:pStyle w:val="Textoindependiente2"/>
        <w:widowControl/>
        <w:numPr>
          <w:ilvl w:val="0"/>
          <w:numId w:val="11"/>
        </w:numPr>
        <w:tabs>
          <w:tab w:val="left" w:pos="1701"/>
        </w:tabs>
        <w:autoSpaceDE/>
        <w:autoSpaceDN/>
        <w:adjustRightInd/>
        <w:spacing w:line="240" w:lineRule="auto"/>
        <w:ind w:left="284" w:hanging="284"/>
        <w:rPr>
          <w:rFonts w:ascii="Arial Narrow" w:hAnsi="Arial Narrow"/>
          <w:sz w:val="20"/>
        </w:rPr>
      </w:pPr>
      <w:r w:rsidRPr="00E65BAE">
        <w:rPr>
          <w:rFonts w:ascii="Arial Narrow" w:hAnsi="Arial Narrow"/>
          <w:sz w:val="20"/>
        </w:rPr>
        <w:t>Pruebas de resistencia dieléctrica a 60</w:t>
      </w:r>
      <w:r>
        <w:rPr>
          <w:rFonts w:ascii="Arial Narrow" w:hAnsi="Arial Narrow"/>
          <w:sz w:val="20"/>
        </w:rPr>
        <w:t xml:space="preserve"> </w:t>
      </w:r>
      <w:r w:rsidRPr="00E65BAE">
        <w:rPr>
          <w:rFonts w:ascii="Arial Narrow" w:hAnsi="Arial Narrow"/>
          <w:sz w:val="20"/>
        </w:rPr>
        <w:t>Hz. De las conexiones principales de potencia y sobre cada uno de los elementos componentes individuales.</w:t>
      </w:r>
    </w:p>
    <w:p w:rsidR="00E65BAE" w:rsidRPr="00E65BAE" w:rsidRDefault="00E65BAE" w:rsidP="00E65BAE">
      <w:pPr>
        <w:pStyle w:val="Textoindependiente2"/>
        <w:widowControl/>
        <w:numPr>
          <w:ilvl w:val="0"/>
          <w:numId w:val="11"/>
        </w:numPr>
        <w:tabs>
          <w:tab w:val="left" w:pos="1701"/>
        </w:tabs>
        <w:autoSpaceDE/>
        <w:autoSpaceDN/>
        <w:adjustRightInd/>
        <w:spacing w:line="240" w:lineRule="auto"/>
        <w:ind w:left="284" w:hanging="284"/>
        <w:rPr>
          <w:rFonts w:ascii="Arial Narrow" w:hAnsi="Arial Narrow"/>
          <w:sz w:val="20"/>
        </w:rPr>
      </w:pPr>
      <w:r w:rsidRPr="00E65BAE">
        <w:rPr>
          <w:rFonts w:ascii="Arial Narrow" w:hAnsi="Arial Narrow"/>
          <w:sz w:val="20"/>
        </w:rPr>
        <w:lastRenderedPageBreak/>
        <w:t>Continuidad eléctrica de todas las conexiones de la puesta a tierra de los equipos y de los armazones de todos los elementos componente individuales.</w:t>
      </w:r>
    </w:p>
    <w:p w:rsidR="00E65BAE" w:rsidRPr="00E65BAE" w:rsidRDefault="00E65BAE" w:rsidP="00E65BAE">
      <w:pPr>
        <w:pStyle w:val="Textoindependiente2"/>
        <w:widowControl/>
        <w:numPr>
          <w:ilvl w:val="0"/>
          <w:numId w:val="11"/>
        </w:numPr>
        <w:tabs>
          <w:tab w:val="left" w:pos="1701"/>
        </w:tabs>
        <w:autoSpaceDE/>
        <w:autoSpaceDN/>
        <w:adjustRightInd/>
        <w:spacing w:line="240" w:lineRule="auto"/>
        <w:ind w:left="284" w:hanging="284"/>
        <w:rPr>
          <w:rFonts w:ascii="Arial Narrow" w:hAnsi="Arial Narrow"/>
          <w:sz w:val="20"/>
        </w:rPr>
      </w:pPr>
      <w:r w:rsidRPr="00E65BAE">
        <w:rPr>
          <w:rFonts w:ascii="Arial Narrow" w:hAnsi="Arial Narrow"/>
          <w:sz w:val="20"/>
        </w:rPr>
        <w:t>Pruebas de operación bajo condiciones de servicio simuladas para asegurar la perfecta operación de todo el equipo y elementos.</w:t>
      </w:r>
    </w:p>
    <w:p w:rsidR="00E65BAE" w:rsidRPr="00E65BAE" w:rsidRDefault="00E65BAE" w:rsidP="00E65BAE">
      <w:pPr>
        <w:tabs>
          <w:tab w:val="left" w:pos="-720"/>
          <w:tab w:val="left" w:pos="0"/>
        </w:tabs>
        <w:suppressAutoHyphens/>
        <w:jc w:val="both"/>
        <w:rPr>
          <w:rFonts w:ascii="Arial Narrow" w:hAnsi="Arial Narrow"/>
          <w:sz w:val="20"/>
          <w:szCs w:val="24"/>
        </w:rPr>
      </w:pPr>
    </w:p>
    <w:p w:rsidR="00E65BAE" w:rsidRPr="00E65BAE" w:rsidRDefault="00E65BAE" w:rsidP="00E65BAE">
      <w:pPr>
        <w:tabs>
          <w:tab w:val="left" w:pos="-720"/>
          <w:tab w:val="left" w:pos="0"/>
        </w:tabs>
        <w:suppressAutoHyphens/>
        <w:jc w:val="both"/>
        <w:rPr>
          <w:rFonts w:ascii="Arial Narrow" w:hAnsi="Arial Narrow"/>
          <w:sz w:val="20"/>
          <w:szCs w:val="24"/>
        </w:rPr>
      </w:pPr>
      <w:r w:rsidRPr="00E65BAE">
        <w:rPr>
          <w:rFonts w:ascii="Arial Narrow" w:hAnsi="Arial Narrow"/>
          <w:sz w:val="20"/>
          <w:szCs w:val="24"/>
        </w:rPr>
        <w:t>El proveedor suministra además, una lista de las pruebas a las que deberá ser sometido el tablero una vez instalado y antes de ser puesto en servicio, así como también las instrucciones detalladas para llevarlas a cabo.</w:t>
      </w:r>
    </w:p>
    <w:p w:rsidR="00E65BAE" w:rsidRPr="00E65BAE" w:rsidRDefault="00E65BAE" w:rsidP="00E65BAE">
      <w:pPr>
        <w:tabs>
          <w:tab w:val="left" w:pos="-720"/>
          <w:tab w:val="left" w:pos="0"/>
        </w:tabs>
        <w:suppressAutoHyphens/>
        <w:jc w:val="both"/>
        <w:rPr>
          <w:rFonts w:ascii="Arial Narrow" w:hAnsi="Arial Narrow"/>
          <w:sz w:val="20"/>
          <w:szCs w:val="24"/>
        </w:rPr>
      </w:pPr>
    </w:p>
    <w:p w:rsidR="00E65BAE" w:rsidRPr="00E65BAE" w:rsidRDefault="00E65BAE" w:rsidP="00E65BAE">
      <w:pPr>
        <w:widowControl w:val="0"/>
        <w:numPr>
          <w:ilvl w:val="0"/>
          <w:numId w:val="10"/>
        </w:numPr>
        <w:tabs>
          <w:tab w:val="left" w:pos="-720"/>
          <w:tab w:val="left" w:pos="0"/>
          <w:tab w:val="left" w:pos="142"/>
        </w:tabs>
        <w:suppressAutoHyphens/>
        <w:ind w:left="0" w:firstLine="0"/>
        <w:jc w:val="both"/>
        <w:rPr>
          <w:rFonts w:ascii="Arial Narrow" w:hAnsi="Arial Narrow"/>
          <w:sz w:val="20"/>
          <w:szCs w:val="24"/>
        </w:rPr>
      </w:pPr>
      <w:r>
        <w:rPr>
          <w:rFonts w:ascii="Arial Narrow" w:hAnsi="Arial Narrow"/>
          <w:sz w:val="20"/>
          <w:szCs w:val="24"/>
        </w:rPr>
        <w:t xml:space="preserve"> </w:t>
      </w:r>
      <w:r w:rsidRPr="00E65BAE">
        <w:rPr>
          <w:rFonts w:ascii="Arial Narrow" w:hAnsi="Arial Narrow"/>
          <w:sz w:val="20"/>
          <w:szCs w:val="24"/>
        </w:rPr>
        <w:t>Garantía</w:t>
      </w:r>
    </w:p>
    <w:p w:rsidR="00E65BAE" w:rsidRPr="00E65BAE" w:rsidRDefault="00E65BAE" w:rsidP="00E65BAE">
      <w:pPr>
        <w:tabs>
          <w:tab w:val="left" w:pos="-720"/>
          <w:tab w:val="left" w:pos="0"/>
        </w:tabs>
        <w:suppressAutoHyphens/>
        <w:jc w:val="both"/>
        <w:rPr>
          <w:rFonts w:ascii="Arial Narrow" w:hAnsi="Arial Narrow"/>
          <w:sz w:val="20"/>
          <w:szCs w:val="24"/>
        </w:rPr>
      </w:pPr>
      <w:r w:rsidRPr="00E65BAE">
        <w:rPr>
          <w:rFonts w:ascii="Arial Narrow" w:hAnsi="Arial Narrow"/>
          <w:sz w:val="20"/>
          <w:szCs w:val="24"/>
        </w:rPr>
        <w:t>El fabricante o proveedor garantizara que tanto los materiales como la mano de obra empleada bajo estas especificaciones y que los resultados de las pruebas han sido conformes, cumplen con los requerimientos indicados en esta especificación. Adicionalmente, certificara su conformidad a reemplazar cualquiera de los materiales encontrados defectuosos, durante los trabajos de instalación o que fallen durante el normal y apropiado uso.</w:t>
      </w:r>
    </w:p>
    <w:p w:rsidR="003C41AF" w:rsidRPr="00E65BAE" w:rsidRDefault="003C41AF" w:rsidP="00E65BAE">
      <w:pPr>
        <w:tabs>
          <w:tab w:val="left" w:pos="0"/>
        </w:tabs>
        <w:rPr>
          <w:rFonts w:ascii="Arial Narrow" w:hAnsi="Arial Narrow"/>
          <w:sz w:val="20"/>
          <w:szCs w:val="24"/>
        </w:rPr>
      </w:pPr>
    </w:p>
    <w:p w:rsidR="002B5064" w:rsidRDefault="00E65BAE" w:rsidP="00E65BAE">
      <w:pPr>
        <w:ind w:hanging="567"/>
        <w:rPr>
          <w:rFonts w:ascii="Arial Narrow" w:hAnsi="Arial Narrow" w:cs="Arial"/>
          <w:b/>
          <w:sz w:val="20"/>
          <w:lang w:val="es-PE"/>
        </w:rPr>
      </w:pPr>
      <w:r w:rsidRPr="00E65BAE">
        <w:rPr>
          <w:rFonts w:ascii="Arial Narrow" w:hAnsi="Arial Narrow" w:cs="Arial"/>
          <w:b/>
          <w:sz w:val="20"/>
          <w:lang w:val="es-PE"/>
        </w:rPr>
        <w:t>01.04.10.12 Placa tomacorriente simple de bakelita   t/universal 2 polos c/conexión a tierra</w:t>
      </w:r>
    </w:p>
    <w:p w:rsidR="00E65BAE" w:rsidRDefault="00E65BAE" w:rsidP="00E65BAE">
      <w:pPr>
        <w:ind w:hanging="567"/>
        <w:rPr>
          <w:rFonts w:ascii="Arial Narrow" w:hAnsi="Arial Narrow" w:cs="Arial"/>
          <w:b/>
          <w:sz w:val="20"/>
          <w:lang w:val="es-PE"/>
        </w:rPr>
      </w:pPr>
    </w:p>
    <w:p w:rsidR="00E65BAE" w:rsidRPr="00534E09" w:rsidRDefault="00E65BAE" w:rsidP="00534E09">
      <w:pPr>
        <w:rPr>
          <w:rFonts w:ascii="Arial Narrow" w:hAnsi="Arial Narrow"/>
          <w:sz w:val="20"/>
          <w:szCs w:val="24"/>
          <w:u w:val="single"/>
        </w:rPr>
      </w:pPr>
      <w:r w:rsidRPr="00534E09">
        <w:rPr>
          <w:rFonts w:ascii="Arial Narrow" w:hAnsi="Arial Narrow"/>
          <w:sz w:val="20"/>
          <w:szCs w:val="24"/>
          <w:u w:val="single"/>
        </w:rPr>
        <w:t>Descripción</w:t>
      </w:r>
    </w:p>
    <w:p w:rsidR="00E65BAE" w:rsidRPr="00534E09" w:rsidRDefault="00E65BAE" w:rsidP="00534E09">
      <w:pPr>
        <w:tabs>
          <w:tab w:val="left" w:pos="-720"/>
        </w:tabs>
        <w:suppressAutoHyphens/>
        <w:jc w:val="both"/>
        <w:rPr>
          <w:rFonts w:ascii="Arial Narrow" w:hAnsi="Arial Narrow"/>
          <w:sz w:val="20"/>
          <w:szCs w:val="24"/>
        </w:rPr>
      </w:pPr>
      <w:r w:rsidRPr="00534E09">
        <w:rPr>
          <w:rFonts w:ascii="Arial Narrow" w:hAnsi="Arial Narrow"/>
          <w:sz w:val="20"/>
          <w:szCs w:val="24"/>
        </w:rPr>
        <w:t xml:space="preserve">Todos los tomacorrientes serán del tipo dado intercambiable bipolares con toma de tierra y de doble salida, con mecanismo encerrado en cubierta fenólica estable. </w:t>
      </w:r>
      <w:r w:rsidR="00534E09">
        <w:rPr>
          <w:rFonts w:ascii="Arial Narrow" w:hAnsi="Arial Narrow"/>
          <w:sz w:val="20"/>
          <w:szCs w:val="24"/>
        </w:rPr>
        <w:t>S</w:t>
      </w:r>
      <w:r w:rsidRPr="00534E09">
        <w:rPr>
          <w:rFonts w:ascii="Arial Narrow" w:hAnsi="Arial Narrow"/>
          <w:sz w:val="20"/>
          <w:szCs w:val="24"/>
        </w:rPr>
        <w:t>erán de 15A, 220V, 60Hz. Para cargas inductivas hasta su máximo amperaje y voltaje, para conductores de 4mm</w:t>
      </w:r>
      <w:r w:rsidRPr="00534E09">
        <w:rPr>
          <w:rFonts w:ascii="Arial Narrow" w:hAnsi="Arial Narrow"/>
          <w:sz w:val="20"/>
          <w:szCs w:val="24"/>
          <w:vertAlign w:val="superscript"/>
        </w:rPr>
        <w:t>2</w:t>
      </w:r>
      <w:r w:rsidRPr="00534E09">
        <w:rPr>
          <w:rFonts w:ascii="Arial Narrow" w:hAnsi="Arial Narrow"/>
          <w:sz w:val="20"/>
          <w:szCs w:val="24"/>
        </w:rPr>
        <w:t>, para uso general en corriente alterna. Los tomacorrientes tendrán terminales para los conductores con caminos metálicos de tal forma que puedan ser presionados en forma uniforme los conductores por medio de tornillos, asegurando un buen contacto eléctrico, a su vez  tendrán terminales bloqueados que no permitan dejar expuestas las partes con corriente. En las cisternas los dados intercambiables bipolares irán montados en tapa provista de puerta con funda flexible transparente, pre roturas y abrazadera de tierra IP55, a prueba de polvo y agua. Los tomacorrientes en los pozos deberán ir instalados en caja idrobox</w:t>
      </w:r>
      <w:r w:rsidR="00534E09">
        <w:rPr>
          <w:rFonts w:ascii="Arial Narrow" w:hAnsi="Arial Narrow"/>
          <w:sz w:val="20"/>
          <w:szCs w:val="24"/>
        </w:rPr>
        <w:t xml:space="preserve"> tipo </w:t>
      </w:r>
      <w:r w:rsidRPr="00534E09">
        <w:rPr>
          <w:rFonts w:ascii="Arial Narrow" w:hAnsi="Arial Narrow"/>
          <w:sz w:val="20"/>
          <w:szCs w:val="24"/>
        </w:rPr>
        <w:t>para adosar en pared.</w:t>
      </w:r>
    </w:p>
    <w:p w:rsidR="00E65BAE" w:rsidRDefault="00E65BAE" w:rsidP="00E65BAE">
      <w:pPr>
        <w:ind w:hanging="567"/>
        <w:rPr>
          <w:rFonts w:ascii="Arial Narrow" w:hAnsi="Arial Narrow" w:cs="Arial"/>
          <w:b/>
          <w:sz w:val="20"/>
        </w:rPr>
      </w:pPr>
    </w:p>
    <w:p w:rsidR="00534E09" w:rsidRPr="00F81556" w:rsidRDefault="00534E09" w:rsidP="00534E09">
      <w:pPr>
        <w:rPr>
          <w:rFonts w:ascii="Arial Narrow" w:hAnsi="Arial Narrow" w:cs="Arial"/>
          <w:sz w:val="20"/>
          <w:u w:val="single"/>
        </w:rPr>
      </w:pPr>
      <w:r w:rsidRPr="00F81556">
        <w:rPr>
          <w:rFonts w:ascii="Arial Narrow" w:hAnsi="Arial Narrow" w:cs="Arial"/>
          <w:sz w:val="20"/>
          <w:u w:val="single"/>
        </w:rPr>
        <w:t>Método de Medición</w:t>
      </w:r>
    </w:p>
    <w:p w:rsidR="00534E09" w:rsidRPr="00F81556" w:rsidRDefault="00534E09" w:rsidP="00534E09">
      <w:pPr>
        <w:jc w:val="both"/>
        <w:rPr>
          <w:rFonts w:ascii="Arial Narrow" w:hAnsi="Arial Narrow" w:cs="Arial"/>
          <w:sz w:val="20"/>
        </w:rPr>
      </w:pPr>
      <w:r w:rsidRPr="00F81556">
        <w:rPr>
          <w:rFonts w:ascii="Arial Narrow" w:hAnsi="Arial Narrow" w:cs="Arial"/>
          <w:sz w:val="20"/>
        </w:rPr>
        <w:t xml:space="preserve">La unidad de medida será por </w:t>
      </w:r>
      <w:r>
        <w:rPr>
          <w:rFonts w:ascii="Arial Narrow" w:hAnsi="Arial Narrow" w:cs="Arial"/>
          <w:sz w:val="20"/>
        </w:rPr>
        <w:t>unidad</w:t>
      </w:r>
      <w:r w:rsidRPr="00F81556">
        <w:rPr>
          <w:rFonts w:ascii="Arial Narrow" w:hAnsi="Arial Narrow" w:cs="Arial"/>
          <w:sz w:val="20"/>
        </w:rPr>
        <w:t xml:space="preserve"> (</w:t>
      </w:r>
      <w:r>
        <w:rPr>
          <w:rFonts w:ascii="Arial Narrow" w:hAnsi="Arial Narrow" w:cs="Arial"/>
          <w:sz w:val="20"/>
        </w:rPr>
        <w:t>und</w:t>
      </w:r>
      <w:r w:rsidRPr="00F81556">
        <w:rPr>
          <w:rFonts w:ascii="Arial Narrow" w:hAnsi="Arial Narrow" w:cs="Arial"/>
          <w:sz w:val="20"/>
        </w:rPr>
        <w:t>).</w:t>
      </w:r>
    </w:p>
    <w:p w:rsidR="00534E09" w:rsidRPr="00F81556" w:rsidRDefault="00534E09" w:rsidP="00534E09">
      <w:pPr>
        <w:jc w:val="both"/>
        <w:rPr>
          <w:rFonts w:ascii="Arial Narrow" w:hAnsi="Arial Narrow" w:cs="Arial"/>
          <w:sz w:val="20"/>
        </w:rPr>
      </w:pPr>
    </w:p>
    <w:p w:rsidR="00534E09" w:rsidRPr="00F81556" w:rsidRDefault="00534E09" w:rsidP="00534E09">
      <w:pPr>
        <w:rPr>
          <w:rFonts w:ascii="Arial Narrow" w:hAnsi="Arial Narrow" w:cs="Arial"/>
          <w:sz w:val="20"/>
          <w:u w:val="single"/>
        </w:rPr>
      </w:pPr>
      <w:r w:rsidRPr="00F81556">
        <w:rPr>
          <w:rFonts w:ascii="Arial Narrow" w:hAnsi="Arial Narrow" w:cs="Arial"/>
          <w:sz w:val="20"/>
          <w:u w:val="single"/>
        </w:rPr>
        <w:t>Bases de Pago</w:t>
      </w:r>
    </w:p>
    <w:p w:rsidR="00534E09" w:rsidRDefault="00534E09" w:rsidP="00534E09">
      <w:pPr>
        <w:jc w:val="both"/>
        <w:rPr>
          <w:rFonts w:ascii="Arial Narrow" w:hAnsi="Arial Narrow" w:cs="Arial"/>
          <w:sz w:val="20"/>
        </w:rPr>
      </w:pPr>
      <w:r w:rsidRPr="00F81556">
        <w:rPr>
          <w:rFonts w:ascii="Arial Narrow" w:hAnsi="Arial Narrow" w:cs="Arial"/>
          <w:sz w:val="20"/>
        </w:rPr>
        <w:t xml:space="preserve">El pago se hará por metro </w:t>
      </w:r>
      <w:r>
        <w:rPr>
          <w:rFonts w:ascii="Arial Narrow" w:hAnsi="Arial Narrow" w:cs="Arial"/>
          <w:sz w:val="20"/>
        </w:rPr>
        <w:t>unidad</w:t>
      </w:r>
      <w:r w:rsidRPr="00F81556">
        <w:rPr>
          <w:rFonts w:ascii="Arial Narrow" w:hAnsi="Arial Narrow" w:cs="Arial"/>
          <w:sz w:val="20"/>
        </w:rPr>
        <w:t xml:space="preserve"> (</w:t>
      </w:r>
      <w:r>
        <w:rPr>
          <w:rFonts w:ascii="Arial Narrow" w:hAnsi="Arial Narrow" w:cs="Arial"/>
          <w:sz w:val="20"/>
        </w:rPr>
        <w:t>und</w:t>
      </w:r>
      <w:r w:rsidRPr="00F81556">
        <w:rPr>
          <w:rFonts w:ascii="Arial Narrow" w:hAnsi="Arial Narrow" w:cs="Arial"/>
          <w:sz w:val="20"/>
        </w:rPr>
        <w:t>).según precio unitario del contrato, entendiéndose que dicho precio y pago constituirá compensación total por toda la mano de obra, incluyendo las leyes sociales, materiales y cualquier actividad o suministro necesario para la ejecución del trabajo.</w:t>
      </w:r>
    </w:p>
    <w:p w:rsidR="00495782" w:rsidRDefault="00495782" w:rsidP="00E65BAE">
      <w:pPr>
        <w:ind w:hanging="567"/>
        <w:rPr>
          <w:rFonts w:ascii="Arial Narrow" w:hAnsi="Arial Narrow" w:cs="Arial"/>
          <w:b/>
          <w:sz w:val="20"/>
        </w:rPr>
      </w:pPr>
    </w:p>
    <w:p w:rsidR="00534E09" w:rsidRPr="00E65BAE" w:rsidRDefault="00534E09" w:rsidP="00E65BAE">
      <w:pPr>
        <w:ind w:hanging="567"/>
        <w:rPr>
          <w:rFonts w:ascii="Arial Narrow" w:hAnsi="Arial Narrow" w:cs="Arial"/>
          <w:b/>
          <w:sz w:val="20"/>
        </w:rPr>
      </w:pPr>
      <w:r>
        <w:rPr>
          <w:rFonts w:ascii="Arial Narrow" w:hAnsi="Arial Narrow" w:cs="Arial"/>
          <w:b/>
          <w:sz w:val="20"/>
        </w:rPr>
        <w:t xml:space="preserve">01.04.10.13 </w:t>
      </w:r>
      <w:r w:rsidRPr="00534E09">
        <w:rPr>
          <w:rFonts w:ascii="Arial Narrow" w:hAnsi="Arial Narrow" w:cs="Arial"/>
          <w:b/>
          <w:sz w:val="20"/>
        </w:rPr>
        <w:t>Placa interruptor de bakelita simple</w:t>
      </w:r>
    </w:p>
    <w:p w:rsidR="002B5064" w:rsidRDefault="002B5064" w:rsidP="0067314C">
      <w:pPr>
        <w:rPr>
          <w:rFonts w:ascii="Arial Narrow" w:hAnsi="Arial Narrow" w:cs="Arial"/>
          <w:sz w:val="20"/>
        </w:rPr>
      </w:pPr>
    </w:p>
    <w:p w:rsidR="00E65BAE" w:rsidRPr="003C41AF" w:rsidRDefault="00E65BAE" w:rsidP="00E65BAE">
      <w:pPr>
        <w:pStyle w:val="Textoindependiente2"/>
        <w:widowControl/>
        <w:tabs>
          <w:tab w:val="left" w:pos="1701"/>
        </w:tabs>
        <w:autoSpaceDE/>
        <w:autoSpaceDN/>
        <w:adjustRightInd/>
        <w:spacing w:line="240" w:lineRule="auto"/>
        <w:rPr>
          <w:rFonts w:ascii="Arial Narrow" w:hAnsi="Arial Narrow"/>
          <w:sz w:val="20"/>
          <w:u w:val="single"/>
        </w:rPr>
      </w:pPr>
      <w:r w:rsidRPr="003C41AF">
        <w:rPr>
          <w:rFonts w:ascii="Arial Narrow" w:hAnsi="Arial Narrow"/>
          <w:sz w:val="20"/>
          <w:u w:val="single"/>
        </w:rPr>
        <w:t>Descripción</w:t>
      </w:r>
    </w:p>
    <w:p w:rsidR="00E65BAE" w:rsidRDefault="00E65BAE" w:rsidP="00E65BAE">
      <w:pPr>
        <w:tabs>
          <w:tab w:val="left" w:pos="-720"/>
          <w:tab w:val="left" w:pos="0"/>
        </w:tabs>
        <w:suppressAutoHyphens/>
        <w:jc w:val="both"/>
        <w:rPr>
          <w:rFonts w:ascii="Arial Narrow" w:hAnsi="Arial Narrow"/>
          <w:sz w:val="20"/>
          <w:szCs w:val="24"/>
        </w:rPr>
      </w:pPr>
      <w:r w:rsidRPr="00E65BAE">
        <w:rPr>
          <w:rFonts w:ascii="Arial Narrow" w:hAnsi="Arial Narrow"/>
          <w:sz w:val="20"/>
          <w:szCs w:val="24"/>
        </w:rPr>
        <w:t>Los interruptores generales y derivados deberán ser termomagnéticos del tipo riel DIN de ejecución fija según IEC y NEMA, 220V, 60Hz, con una capacidad de interrupción simétrica de 220VCA de 35KA para los interruptores generales y de 10 KA para los interruptores derivados conforme se indica en los diagramas unifilares, del tipo de disparo común que permita la desconexión de todas las fases del circuito al sobrecargarse o cortocircuitarse una sola línea. Serán tripolares o bipolares dispuestos para mando local, conforme se indican en los diagramas unifilares en los planos del proyecto. Los interruptores estarán dispuestos en caja de material aislante no higroscópico, con contactos de aleación de plata endurecida, altamente resistentes al calor, con terminales con contactos de presión ajustados con tornillos. Los interruptores serán de operación manual por medio de una sola palanca, la que llevara claramente marcada la corriente nominal en amperios y las posiciones conectado (ON) y desconectado (OFF). Dispondrá de un dispositivo de disparo del tipo común, que permita que una sobrecarga o cortocircuito en uno de los polos, abra los otros polos simultáneamente; será de disparo libre de manera que el interruptor dispare aunque se mantenga la palanca en la posición de conectado.</w:t>
      </w:r>
    </w:p>
    <w:p w:rsidR="00E65BAE" w:rsidRPr="00E65BAE" w:rsidRDefault="00E65BAE" w:rsidP="00E65BAE">
      <w:pPr>
        <w:tabs>
          <w:tab w:val="left" w:pos="-720"/>
          <w:tab w:val="left" w:pos="0"/>
        </w:tabs>
        <w:suppressAutoHyphens/>
        <w:jc w:val="both"/>
        <w:rPr>
          <w:rFonts w:ascii="Arial Narrow" w:hAnsi="Arial Narrow"/>
          <w:sz w:val="20"/>
          <w:szCs w:val="24"/>
        </w:rPr>
      </w:pPr>
    </w:p>
    <w:p w:rsidR="00E65BAE" w:rsidRDefault="00E65BAE" w:rsidP="00E65BAE">
      <w:pPr>
        <w:tabs>
          <w:tab w:val="left" w:pos="-720"/>
          <w:tab w:val="left" w:pos="0"/>
        </w:tabs>
        <w:suppressAutoHyphens/>
        <w:jc w:val="both"/>
        <w:rPr>
          <w:rFonts w:ascii="Arial Narrow" w:hAnsi="Arial Narrow"/>
          <w:sz w:val="20"/>
          <w:szCs w:val="24"/>
        </w:rPr>
      </w:pPr>
      <w:r w:rsidRPr="00E65BAE">
        <w:rPr>
          <w:rFonts w:ascii="Arial Narrow" w:hAnsi="Arial Narrow"/>
          <w:sz w:val="20"/>
          <w:szCs w:val="24"/>
        </w:rPr>
        <w:t>La velocidad de apertura y cierre de los contactos debe ser de acción independiente y será posible cerrarlos manualmente sobre fallas presentes. Estos podrán ser montados en riel tipo DIN, para facilitar su montaje y desmontaje. Al costado de cada interruptor se colocara un rotulo con el número del circuito, según detalla en los diagramas unifilares en los planos del proyecto. Las capacidades nominales de los interruptores se indican en los mismos diagramas unifilares. Las características generales serán las siguientes:</w:t>
      </w:r>
    </w:p>
    <w:p w:rsidR="00E65BAE" w:rsidRPr="00E65BAE" w:rsidRDefault="00E65BAE" w:rsidP="00E65BAE">
      <w:pPr>
        <w:tabs>
          <w:tab w:val="left" w:pos="-720"/>
          <w:tab w:val="left" w:pos="0"/>
        </w:tabs>
        <w:suppressAutoHyphens/>
        <w:jc w:val="both"/>
        <w:rPr>
          <w:rFonts w:ascii="Arial Narrow" w:hAnsi="Arial Narrow"/>
          <w:sz w:val="20"/>
          <w:szCs w:val="24"/>
        </w:rPr>
      </w:pPr>
    </w:p>
    <w:p w:rsidR="00E65BAE" w:rsidRPr="00E65BAE" w:rsidRDefault="00E65BAE" w:rsidP="00E65BAE">
      <w:pPr>
        <w:pStyle w:val="Prrafodelista"/>
        <w:numPr>
          <w:ilvl w:val="0"/>
          <w:numId w:val="12"/>
        </w:numPr>
        <w:tabs>
          <w:tab w:val="left" w:pos="-720"/>
          <w:tab w:val="left" w:pos="0"/>
        </w:tabs>
        <w:suppressAutoHyphens/>
        <w:ind w:left="284" w:hanging="284"/>
        <w:jc w:val="both"/>
        <w:rPr>
          <w:rFonts w:ascii="Arial Narrow" w:hAnsi="Arial Narrow"/>
          <w:sz w:val="20"/>
          <w:szCs w:val="24"/>
        </w:rPr>
      </w:pPr>
      <w:r w:rsidRPr="00E65BAE">
        <w:rPr>
          <w:rFonts w:ascii="Arial Narrow" w:hAnsi="Arial Narrow"/>
          <w:sz w:val="20"/>
          <w:szCs w:val="24"/>
        </w:rPr>
        <w:t>Corriente nominal (A)</w:t>
      </w:r>
      <w:r w:rsidRPr="00E65BAE">
        <w:rPr>
          <w:rFonts w:ascii="Arial Narrow" w:hAnsi="Arial Narrow"/>
          <w:sz w:val="20"/>
          <w:szCs w:val="24"/>
        </w:rPr>
        <w:tab/>
      </w:r>
      <w:r w:rsidRPr="00E65BAE">
        <w:rPr>
          <w:rFonts w:ascii="Arial Narrow" w:hAnsi="Arial Narrow"/>
          <w:sz w:val="20"/>
          <w:szCs w:val="24"/>
        </w:rPr>
        <w:tab/>
      </w:r>
      <w:r w:rsidRPr="00E65BAE">
        <w:rPr>
          <w:rFonts w:ascii="Arial Narrow" w:hAnsi="Arial Narrow"/>
          <w:sz w:val="20"/>
          <w:szCs w:val="24"/>
        </w:rPr>
        <w:tab/>
        <w:t>: Según diagrama unifilar</w:t>
      </w:r>
    </w:p>
    <w:p w:rsidR="00E65BAE" w:rsidRPr="00E65BAE" w:rsidRDefault="00E65BAE" w:rsidP="00E65BAE">
      <w:pPr>
        <w:pStyle w:val="Prrafodelista"/>
        <w:numPr>
          <w:ilvl w:val="0"/>
          <w:numId w:val="12"/>
        </w:numPr>
        <w:tabs>
          <w:tab w:val="left" w:pos="-720"/>
          <w:tab w:val="left" w:pos="0"/>
        </w:tabs>
        <w:suppressAutoHyphens/>
        <w:ind w:left="284" w:hanging="284"/>
        <w:jc w:val="both"/>
        <w:rPr>
          <w:rFonts w:ascii="Arial Narrow" w:hAnsi="Arial Narrow"/>
          <w:sz w:val="20"/>
          <w:szCs w:val="24"/>
        </w:rPr>
      </w:pPr>
      <w:r w:rsidRPr="00E65BAE">
        <w:rPr>
          <w:rFonts w:ascii="Arial Narrow" w:hAnsi="Arial Narrow"/>
          <w:sz w:val="20"/>
          <w:szCs w:val="24"/>
        </w:rPr>
        <w:lastRenderedPageBreak/>
        <w:t>Tensión de servicio trifásico</w:t>
      </w:r>
      <w:r w:rsidRPr="00E65BAE">
        <w:rPr>
          <w:rFonts w:ascii="Arial Narrow" w:hAnsi="Arial Narrow"/>
          <w:sz w:val="20"/>
          <w:szCs w:val="24"/>
        </w:rPr>
        <w:tab/>
      </w:r>
      <w:r w:rsidRPr="00E65BAE">
        <w:rPr>
          <w:rFonts w:ascii="Arial Narrow" w:hAnsi="Arial Narrow"/>
          <w:sz w:val="20"/>
          <w:szCs w:val="24"/>
        </w:rPr>
        <w:tab/>
        <w:t>: 220V</w:t>
      </w:r>
    </w:p>
    <w:p w:rsidR="00E65BAE" w:rsidRPr="00E65BAE" w:rsidRDefault="00E65BAE" w:rsidP="00E65BAE">
      <w:pPr>
        <w:pStyle w:val="Prrafodelista"/>
        <w:numPr>
          <w:ilvl w:val="0"/>
          <w:numId w:val="12"/>
        </w:numPr>
        <w:tabs>
          <w:tab w:val="left" w:pos="-720"/>
          <w:tab w:val="left" w:pos="0"/>
        </w:tabs>
        <w:suppressAutoHyphens/>
        <w:ind w:left="284" w:hanging="284"/>
        <w:jc w:val="both"/>
        <w:rPr>
          <w:rFonts w:ascii="Arial Narrow" w:hAnsi="Arial Narrow"/>
          <w:sz w:val="20"/>
          <w:szCs w:val="24"/>
        </w:rPr>
      </w:pPr>
      <w:r w:rsidRPr="00E65BAE">
        <w:rPr>
          <w:rFonts w:ascii="Arial Narrow" w:hAnsi="Arial Narrow"/>
          <w:sz w:val="20"/>
          <w:szCs w:val="24"/>
        </w:rPr>
        <w:t>Tensión de aislamiento</w:t>
      </w:r>
      <w:r w:rsidRPr="00E65BAE">
        <w:rPr>
          <w:rFonts w:ascii="Arial Narrow" w:hAnsi="Arial Narrow"/>
          <w:sz w:val="20"/>
          <w:szCs w:val="24"/>
        </w:rPr>
        <w:tab/>
      </w:r>
      <w:r w:rsidRPr="00E65BAE">
        <w:rPr>
          <w:rFonts w:ascii="Arial Narrow" w:hAnsi="Arial Narrow"/>
          <w:sz w:val="20"/>
          <w:szCs w:val="24"/>
        </w:rPr>
        <w:tab/>
      </w:r>
      <w:r w:rsidRPr="00E65BAE">
        <w:rPr>
          <w:rFonts w:ascii="Arial Narrow" w:hAnsi="Arial Narrow"/>
          <w:sz w:val="20"/>
          <w:szCs w:val="24"/>
        </w:rPr>
        <w:tab/>
        <w:t>: 600V</w:t>
      </w:r>
    </w:p>
    <w:p w:rsidR="00E65BAE" w:rsidRPr="00E65BAE" w:rsidRDefault="00E65BAE" w:rsidP="00E65BAE">
      <w:pPr>
        <w:pStyle w:val="Prrafodelista"/>
        <w:numPr>
          <w:ilvl w:val="0"/>
          <w:numId w:val="12"/>
        </w:numPr>
        <w:tabs>
          <w:tab w:val="left" w:pos="-720"/>
          <w:tab w:val="left" w:pos="0"/>
        </w:tabs>
        <w:suppressAutoHyphens/>
        <w:ind w:left="284" w:hanging="284"/>
        <w:jc w:val="both"/>
        <w:rPr>
          <w:rFonts w:ascii="Arial Narrow" w:hAnsi="Arial Narrow"/>
          <w:sz w:val="20"/>
          <w:szCs w:val="24"/>
        </w:rPr>
      </w:pPr>
      <w:r w:rsidRPr="00E65BAE">
        <w:rPr>
          <w:rFonts w:ascii="Arial Narrow" w:hAnsi="Arial Narrow"/>
          <w:sz w:val="20"/>
          <w:szCs w:val="24"/>
        </w:rPr>
        <w:t>Capac. de interrup. simétrica a 220VCA</w:t>
      </w:r>
      <w:r w:rsidRPr="00E65BAE">
        <w:rPr>
          <w:rFonts w:ascii="Arial Narrow" w:hAnsi="Arial Narrow"/>
          <w:sz w:val="20"/>
          <w:szCs w:val="24"/>
        </w:rPr>
        <w:tab/>
        <w:t>: 20 kA para interruptor general</w:t>
      </w:r>
    </w:p>
    <w:p w:rsidR="00E65BAE" w:rsidRPr="00E65BAE" w:rsidRDefault="00E65BAE" w:rsidP="00E65BAE">
      <w:pPr>
        <w:pStyle w:val="Prrafodelista"/>
        <w:tabs>
          <w:tab w:val="left" w:pos="-720"/>
          <w:tab w:val="left" w:pos="0"/>
        </w:tabs>
        <w:suppressAutoHyphens/>
        <w:ind w:left="284"/>
        <w:jc w:val="both"/>
        <w:rPr>
          <w:rFonts w:ascii="Arial Narrow" w:hAnsi="Arial Narrow"/>
          <w:sz w:val="20"/>
          <w:szCs w:val="24"/>
        </w:rPr>
      </w:pPr>
      <w:r>
        <w:rPr>
          <w:rFonts w:ascii="Arial Narrow" w:hAnsi="Arial Narrow"/>
          <w:sz w:val="20"/>
          <w:szCs w:val="24"/>
        </w:rPr>
        <w:t xml:space="preserve">                                                                        : </w:t>
      </w:r>
      <w:r w:rsidRPr="00E65BAE">
        <w:rPr>
          <w:rFonts w:ascii="Arial Narrow" w:hAnsi="Arial Narrow"/>
          <w:sz w:val="20"/>
          <w:szCs w:val="24"/>
        </w:rPr>
        <w:t>10kA para interruptor derivado</w:t>
      </w:r>
    </w:p>
    <w:p w:rsidR="00E65BAE" w:rsidRPr="00E65BAE" w:rsidRDefault="00E65BAE" w:rsidP="00E65BAE">
      <w:pPr>
        <w:pStyle w:val="Prrafodelista"/>
        <w:numPr>
          <w:ilvl w:val="0"/>
          <w:numId w:val="12"/>
        </w:numPr>
        <w:tabs>
          <w:tab w:val="left" w:pos="-720"/>
          <w:tab w:val="left" w:pos="0"/>
        </w:tabs>
        <w:suppressAutoHyphens/>
        <w:ind w:left="284" w:hanging="284"/>
        <w:jc w:val="both"/>
        <w:rPr>
          <w:rFonts w:ascii="Arial Narrow" w:hAnsi="Arial Narrow"/>
          <w:sz w:val="20"/>
          <w:szCs w:val="24"/>
        </w:rPr>
      </w:pPr>
      <w:r w:rsidRPr="00E65BAE">
        <w:rPr>
          <w:rFonts w:ascii="Arial Narrow" w:hAnsi="Arial Narrow"/>
          <w:sz w:val="20"/>
          <w:szCs w:val="24"/>
        </w:rPr>
        <w:t>Curva de disparo según IEC-947-2</w:t>
      </w:r>
      <w:r w:rsidRPr="00E65BAE">
        <w:rPr>
          <w:rFonts w:ascii="Arial Narrow" w:hAnsi="Arial Narrow"/>
          <w:sz w:val="20"/>
          <w:szCs w:val="24"/>
        </w:rPr>
        <w:tab/>
        <w:t>: Tipo C</w:t>
      </w:r>
    </w:p>
    <w:p w:rsidR="002B5064" w:rsidRDefault="002B5064" w:rsidP="0067314C">
      <w:pPr>
        <w:rPr>
          <w:rFonts w:ascii="Arial Narrow" w:hAnsi="Arial Narrow" w:cs="Arial"/>
          <w:sz w:val="20"/>
        </w:rPr>
      </w:pPr>
    </w:p>
    <w:p w:rsidR="00E65BAE" w:rsidRPr="00F81556" w:rsidRDefault="00E65BAE" w:rsidP="00E65BAE">
      <w:pPr>
        <w:rPr>
          <w:rFonts w:ascii="Arial Narrow" w:hAnsi="Arial Narrow" w:cs="Arial"/>
          <w:sz w:val="20"/>
          <w:u w:val="single"/>
        </w:rPr>
      </w:pPr>
      <w:r w:rsidRPr="00F81556">
        <w:rPr>
          <w:rFonts w:ascii="Arial Narrow" w:hAnsi="Arial Narrow" w:cs="Arial"/>
          <w:sz w:val="20"/>
          <w:u w:val="single"/>
        </w:rPr>
        <w:t>Método de Medición</w:t>
      </w:r>
    </w:p>
    <w:p w:rsidR="00E65BAE" w:rsidRPr="00F81556" w:rsidRDefault="00E65BAE" w:rsidP="00E65BAE">
      <w:pPr>
        <w:jc w:val="both"/>
        <w:rPr>
          <w:rFonts w:ascii="Arial Narrow" w:hAnsi="Arial Narrow" w:cs="Arial"/>
          <w:sz w:val="20"/>
        </w:rPr>
      </w:pPr>
      <w:r w:rsidRPr="00F81556">
        <w:rPr>
          <w:rFonts w:ascii="Arial Narrow" w:hAnsi="Arial Narrow" w:cs="Arial"/>
          <w:sz w:val="20"/>
        </w:rPr>
        <w:t xml:space="preserve">La unidad de medida será por </w:t>
      </w:r>
      <w:r>
        <w:rPr>
          <w:rFonts w:ascii="Arial Narrow" w:hAnsi="Arial Narrow" w:cs="Arial"/>
          <w:sz w:val="20"/>
        </w:rPr>
        <w:t>unidad</w:t>
      </w:r>
      <w:r w:rsidRPr="00F81556">
        <w:rPr>
          <w:rFonts w:ascii="Arial Narrow" w:hAnsi="Arial Narrow" w:cs="Arial"/>
          <w:sz w:val="20"/>
        </w:rPr>
        <w:t xml:space="preserve"> (</w:t>
      </w:r>
      <w:r>
        <w:rPr>
          <w:rFonts w:ascii="Arial Narrow" w:hAnsi="Arial Narrow" w:cs="Arial"/>
          <w:sz w:val="20"/>
        </w:rPr>
        <w:t>und</w:t>
      </w:r>
      <w:r w:rsidRPr="00F81556">
        <w:rPr>
          <w:rFonts w:ascii="Arial Narrow" w:hAnsi="Arial Narrow" w:cs="Arial"/>
          <w:sz w:val="20"/>
        </w:rPr>
        <w:t>).</w:t>
      </w:r>
    </w:p>
    <w:p w:rsidR="00E65BAE" w:rsidRPr="00F81556" w:rsidRDefault="00E65BAE" w:rsidP="00E65BAE">
      <w:pPr>
        <w:jc w:val="both"/>
        <w:rPr>
          <w:rFonts w:ascii="Arial Narrow" w:hAnsi="Arial Narrow" w:cs="Arial"/>
          <w:sz w:val="20"/>
        </w:rPr>
      </w:pPr>
    </w:p>
    <w:p w:rsidR="00E65BAE" w:rsidRPr="00F81556" w:rsidRDefault="00E65BAE" w:rsidP="00E65BAE">
      <w:pPr>
        <w:rPr>
          <w:rFonts w:ascii="Arial Narrow" w:hAnsi="Arial Narrow" w:cs="Arial"/>
          <w:sz w:val="20"/>
          <w:u w:val="single"/>
        </w:rPr>
      </w:pPr>
      <w:r w:rsidRPr="00F81556">
        <w:rPr>
          <w:rFonts w:ascii="Arial Narrow" w:hAnsi="Arial Narrow" w:cs="Arial"/>
          <w:sz w:val="20"/>
          <w:u w:val="single"/>
        </w:rPr>
        <w:t>Bases de Pago</w:t>
      </w:r>
    </w:p>
    <w:p w:rsidR="00E65BAE" w:rsidRDefault="00E65BAE" w:rsidP="00E65BAE">
      <w:pPr>
        <w:jc w:val="both"/>
        <w:rPr>
          <w:rFonts w:ascii="Arial Narrow" w:hAnsi="Arial Narrow" w:cs="Arial"/>
          <w:sz w:val="20"/>
        </w:rPr>
      </w:pPr>
      <w:r w:rsidRPr="00F81556">
        <w:rPr>
          <w:rFonts w:ascii="Arial Narrow" w:hAnsi="Arial Narrow" w:cs="Arial"/>
          <w:sz w:val="20"/>
        </w:rPr>
        <w:t xml:space="preserve">El pago se hará por metro </w:t>
      </w:r>
      <w:r>
        <w:rPr>
          <w:rFonts w:ascii="Arial Narrow" w:hAnsi="Arial Narrow" w:cs="Arial"/>
          <w:sz w:val="20"/>
        </w:rPr>
        <w:t>unidad</w:t>
      </w:r>
      <w:r w:rsidRPr="00F81556">
        <w:rPr>
          <w:rFonts w:ascii="Arial Narrow" w:hAnsi="Arial Narrow" w:cs="Arial"/>
          <w:sz w:val="20"/>
        </w:rPr>
        <w:t xml:space="preserve"> (</w:t>
      </w:r>
      <w:r>
        <w:rPr>
          <w:rFonts w:ascii="Arial Narrow" w:hAnsi="Arial Narrow" w:cs="Arial"/>
          <w:sz w:val="20"/>
        </w:rPr>
        <w:t>und</w:t>
      </w:r>
      <w:r w:rsidRPr="00F81556">
        <w:rPr>
          <w:rFonts w:ascii="Arial Narrow" w:hAnsi="Arial Narrow" w:cs="Arial"/>
          <w:sz w:val="20"/>
        </w:rPr>
        <w:t>).según precio unitario del contrato, entendiéndose que dicho precio y pago constituirá compensación total por toda la mano de obra, incluyendo las leyes sociales, materiales y cualquier actividad o suministro necesario para la ejecución del trabajo.</w:t>
      </w:r>
    </w:p>
    <w:p w:rsidR="002B5064" w:rsidRDefault="002B5064" w:rsidP="0067314C">
      <w:pPr>
        <w:rPr>
          <w:rFonts w:ascii="Arial Narrow" w:hAnsi="Arial Narrow" w:cs="Arial"/>
          <w:sz w:val="20"/>
        </w:rPr>
      </w:pPr>
    </w:p>
    <w:p w:rsidR="002B5064" w:rsidRPr="00495782" w:rsidRDefault="00495782" w:rsidP="00495782">
      <w:pPr>
        <w:ind w:hanging="567"/>
        <w:rPr>
          <w:rFonts w:ascii="Arial Narrow" w:hAnsi="Arial Narrow" w:cs="Arial"/>
          <w:b/>
          <w:sz w:val="20"/>
        </w:rPr>
      </w:pPr>
      <w:r w:rsidRPr="00495782">
        <w:rPr>
          <w:rFonts w:ascii="Arial Narrow" w:hAnsi="Arial Narrow" w:cs="Arial"/>
          <w:b/>
          <w:sz w:val="20"/>
        </w:rPr>
        <w:t>01.04.10.14 Fluorescente recto de 2 x 36 W con equipo y pantalla</w:t>
      </w:r>
    </w:p>
    <w:p w:rsidR="002B5064" w:rsidRDefault="002B5064" w:rsidP="0067314C">
      <w:pPr>
        <w:rPr>
          <w:rFonts w:ascii="Arial Narrow" w:hAnsi="Arial Narrow" w:cs="Arial"/>
          <w:sz w:val="20"/>
        </w:rPr>
      </w:pPr>
    </w:p>
    <w:p w:rsidR="00495782" w:rsidRDefault="00495782" w:rsidP="00495782">
      <w:pPr>
        <w:widowControl w:val="0"/>
        <w:autoSpaceDE w:val="0"/>
        <w:autoSpaceDN w:val="0"/>
        <w:adjustRightInd w:val="0"/>
        <w:rPr>
          <w:rFonts w:ascii="Arial Narrow" w:hAnsi="Arial Narrow" w:cs="Arial"/>
          <w:sz w:val="20"/>
          <w:u w:val="single"/>
        </w:rPr>
      </w:pPr>
      <w:r w:rsidRPr="00F81556">
        <w:rPr>
          <w:rFonts w:ascii="Arial Narrow" w:hAnsi="Arial Narrow" w:cs="Arial"/>
          <w:sz w:val="20"/>
          <w:u w:val="single"/>
        </w:rPr>
        <w:t>Descripción</w:t>
      </w:r>
    </w:p>
    <w:p w:rsidR="00495782" w:rsidRDefault="00495782" w:rsidP="00495782">
      <w:pPr>
        <w:jc w:val="both"/>
        <w:rPr>
          <w:rFonts w:ascii="Arial Narrow" w:hAnsi="Arial Narrow" w:cs="Arial"/>
          <w:sz w:val="20"/>
        </w:rPr>
      </w:pPr>
      <w:r w:rsidRPr="00942EB0">
        <w:rPr>
          <w:rFonts w:ascii="Arial Narrow" w:hAnsi="Arial Narrow" w:cs="Arial"/>
          <w:sz w:val="20"/>
        </w:rPr>
        <w:t>El artefacto será para adosar en el techo, con casco  fabricado de policarbonato irrompible, pantalla porta equipo de encendido con plancha de acero plegado fosfatizado y pintada con esmalte blanco al horno, hermeticidad por medio de empaquetadura neumática a lo largo de una ranura de acoplamiento para un buen ajuste con la cubierta difusora de acrílico o de policarbonato irrompible, complementado con ganchos tipo palanca de acero inoxidable para darle una adecuada presión de cierre, artefacto con grado de protección IP-66 adecuada para la alta humedad en época de invierno.</w:t>
      </w:r>
    </w:p>
    <w:p w:rsidR="00495782" w:rsidRPr="00942EB0" w:rsidRDefault="00495782" w:rsidP="00495782">
      <w:pPr>
        <w:jc w:val="both"/>
        <w:rPr>
          <w:rFonts w:ascii="Arial Narrow" w:hAnsi="Arial Narrow" w:cs="Arial"/>
          <w:sz w:val="20"/>
        </w:rPr>
      </w:pPr>
    </w:p>
    <w:p w:rsidR="00495782" w:rsidRDefault="00495782" w:rsidP="00495782">
      <w:pPr>
        <w:jc w:val="both"/>
        <w:rPr>
          <w:rFonts w:ascii="Arial Narrow" w:hAnsi="Arial Narrow" w:cs="Arial"/>
          <w:sz w:val="20"/>
        </w:rPr>
      </w:pPr>
      <w:r w:rsidRPr="00942EB0">
        <w:rPr>
          <w:rFonts w:ascii="Arial Narrow" w:hAnsi="Arial Narrow" w:cs="Arial"/>
          <w:sz w:val="20"/>
        </w:rPr>
        <w:t>El artefacto estará equipado con 2 lámparas fluorescentes de 36W ahorradoras de energía de alta eficiencia con rendimiento en flujo luminoso de 3,300 lúmenes, el equipo de encendido debe ser con balastro electromagnético, arrancador y condensador incorporado para alto factor de potencia (Cos</w:t>
      </w:r>
      <w:r>
        <w:rPr>
          <w:rFonts w:ascii="Arial Narrow" w:hAnsi="Arial Narrow" w:cs="Arial"/>
          <w:sz w:val="20"/>
        </w:rPr>
        <w:t>Ø</w:t>
      </w:r>
      <w:r w:rsidRPr="00942EB0">
        <w:rPr>
          <w:rFonts w:ascii="Arial Narrow" w:hAnsi="Arial Narrow" w:cs="Arial"/>
          <w:sz w:val="20"/>
        </w:rPr>
        <w:t>, 0</w:t>
      </w:r>
      <w:r>
        <w:rPr>
          <w:rFonts w:ascii="Arial Narrow" w:hAnsi="Arial Narrow" w:cs="Arial"/>
          <w:sz w:val="20"/>
        </w:rPr>
        <w:t>.</w:t>
      </w:r>
      <w:r w:rsidRPr="00942EB0">
        <w:rPr>
          <w:rFonts w:ascii="Arial Narrow" w:hAnsi="Arial Narrow" w:cs="Arial"/>
          <w:sz w:val="20"/>
        </w:rPr>
        <w:t>90), con control de encendido mediante interruptores unipolares</w:t>
      </w:r>
      <w:r>
        <w:rPr>
          <w:rFonts w:ascii="Arial Narrow" w:hAnsi="Arial Narrow" w:cs="Arial"/>
          <w:sz w:val="20"/>
        </w:rPr>
        <w:t xml:space="preserve"> o bipolares (según plano)</w:t>
      </w:r>
      <w:r w:rsidRPr="00942EB0">
        <w:rPr>
          <w:rFonts w:ascii="Arial Narrow" w:hAnsi="Arial Narrow" w:cs="Arial"/>
          <w:sz w:val="20"/>
        </w:rPr>
        <w:t>. Conexionado</w:t>
      </w:r>
      <w:r>
        <w:rPr>
          <w:rFonts w:ascii="Arial Narrow" w:hAnsi="Arial Narrow" w:cs="Arial"/>
          <w:sz w:val="20"/>
        </w:rPr>
        <w:t xml:space="preserve"> con cable aislado para 105ºC.</w:t>
      </w:r>
    </w:p>
    <w:p w:rsidR="00495782" w:rsidRPr="00942EB0" w:rsidRDefault="00495782" w:rsidP="00495782">
      <w:pPr>
        <w:jc w:val="both"/>
        <w:rPr>
          <w:rFonts w:ascii="Arial Narrow" w:hAnsi="Arial Narrow" w:cs="Arial"/>
          <w:sz w:val="20"/>
        </w:rPr>
      </w:pPr>
    </w:p>
    <w:p w:rsidR="00495782" w:rsidRPr="00942EB0" w:rsidRDefault="00495782" w:rsidP="00495782">
      <w:pPr>
        <w:jc w:val="both"/>
        <w:rPr>
          <w:rFonts w:ascii="Arial Narrow" w:hAnsi="Arial Narrow" w:cs="Arial"/>
          <w:sz w:val="20"/>
        </w:rPr>
      </w:pPr>
      <w:r w:rsidRPr="00942EB0">
        <w:rPr>
          <w:rFonts w:ascii="Arial Narrow" w:hAnsi="Arial Narrow" w:cs="Arial"/>
          <w:sz w:val="20"/>
        </w:rPr>
        <w:t>Pruebas</w:t>
      </w:r>
    </w:p>
    <w:p w:rsidR="00495782" w:rsidRDefault="00495782" w:rsidP="00495782">
      <w:pPr>
        <w:jc w:val="both"/>
        <w:rPr>
          <w:rFonts w:ascii="Arial Narrow" w:hAnsi="Arial Narrow" w:cs="Arial"/>
          <w:sz w:val="20"/>
        </w:rPr>
      </w:pPr>
      <w:r w:rsidRPr="00942EB0">
        <w:rPr>
          <w:rFonts w:ascii="Arial Narrow" w:hAnsi="Arial Narrow" w:cs="Arial"/>
          <w:sz w:val="20"/>
        </w:rPr>
        <w:t>Las luminarias de alumbrado deberán ser sometidos a las pruebas de acuerdo con los procedimientos indicados en las normas aplicables listadas anteriormente.</w:t>
      </w:r>
    </w:p>
    <w:p w:rsidR="00495782" w:rsidRPr="00942EB0" w:rsidRDefault="00495782" w:rsidP="00495782">
      <w:pPr>
        <w:jc w:val="both"/>
        <w:rPr>
          <w:rFonts w:ascii="Arial Narrow" w:hAnsi="Arial Narrow" w:cs="Arial"/>
          <w:sz w:val="20"/>
        </w:rPr>
      </w:pPr>
    </w:p>
    <w:p w:rsidR="00495782" w:rsidRPr="00942EB0" w:rsidRDefault="00495782" w:rsidP="00495782">
      <w:pPr>
        <w:jc w:val="both"/>
        <w:rPr>
          <w:rFonts w:ascii="Arial Narrow" w:hAnsi="Arial Narrow" w:cs="Arial"/>
          <w:sz w:val="20"/>
        </w:rPr>
      </w:pPr>
      <w:r w:rsidRPr="00942EB0">
        <w:rPr>
          <w:rFonts w:ascii="Arial Narrow" w:hAnsi="Arial Narrow" w:cs="Arial"/>
          <w:sz w:val="20"/>
        </w:rPr>
        <w:t>El contratista, deberá ejecutar todas las pruebas de rutina indicadas en las normas, así como, cualquier otra prueba necesaria para asegurar la conformidad con estas especificaciones. El contratista deberá proporcionar junto con su oferta un listado de las pruebas a realizar una vez terminado los trabajos. El método de prueba deberá ser especificado haciendo referencia a la norma aplicable o dando una descripción del método de prueba.</w:t>
      </w:r>
    </w:p>
    <w:p w:rsidR="00495782" w:rsidRPr="00942EB0" w:rsidRDefault="00495782" w:rsidP="00495782">
      <w:pPr>
        <w:jc w:val="both"/>
        <w:rPr>
          <w:rFonts w:ascii="Arial Narrow" w:hAnsi="Arial Narrow" w:cs="Arial"/>
          <w:sz w:val="20"/>
        </w:rPr>
      </w:pPr>
    </w:p>
    <w:p w:rsidR="00495782" w:rsidRPr="00942EB0" w:rsidRDefault="00495782" w:rsidP="00495782">
      <w:pPr>
        <w:jc w:val="both"/>
        <w:rPr>
          <w:rFonts w:ascii="Arial Narrow" w:hAnsi="Arial Narrow" w:cs="Arial"/>
          <w:sz w:val="20"/>
        </w:rPr>
      </w:pPr>
      <w:r w:rsidRPr="00942EB0">
        <w:rPr>
          <w:rFonts w:ascii="Arial Narrow" w:hAnsi="Arial Narrow" w:cs="Arial"/>
          <w:sz w:val="20"/>
        </w:rPr>
        <w:t>Protocolos y reportes de pruebas</w:t>
      </w:r>
    </w:p>
    <w:p w:rsidR="00495782" w:rsidRPr="00942EB0" w:rsidRDefault="00495782" w:rsidP="00495782">
      <w:pPr>
        <w:jc w:val="both"/>
        <w:rPr>
          <w:rFonts w:ascii="Arial Narrow" w:hAnsi="Arial Narrow" w:cs="Arial"/>
          <w:sz w:val="20"/>
        </w:rPr>
      </w:pPr>
      <w:r w:rsidRPr="00942EB0">
        <w:rPr>
          <w:rFonts w:ascii="Arial Narrow" w:hAnsi="Arial Narrow" w:cs="Arial"/>
          <w:sz w:val="20"/>
        </w:rPr>
        <w:t>Después de efectuadas las pruebas, el fabricante o proveedor deberá proporcionar tres (03) copias de cada uno de los protocolos y reportes de pruebas firmado por el ingeniero especialista y el supervisor designado por el propietario, como constancia del cumplimiento con los requerimientos de pruebas señaladas en estas especificaciones.</w:t>
      </w:r>
    </w:p>
    <w:p w:rsidR="00495782" w:rsidRPr="00942EB0" w:rsidRDefault="00495782" w:rsidP="00495782">
      <w:pPr>
        <w:jc w:val="both"/>
        <w:rPr>
          <w:rFonts w:ascii="Arial Narrow" w:hAnsi="Arial Narrow" w:cs="Arial"/>
          <w:sz w:val="20"/>
        </w:rPr>
      </w:pPr>
    </w:p>
    <w:p w:rsidR="00495782" w:rsidRPr="00942EB0" w:rsidRDefault="00495782" w:rsidP="00495782">
      <w:pPr>
        <w:jc w:val="both"/>
        <w:rPr>
          <w:rFonts w:ascii="Arial Narrow" w:hAnsi="Arial Narrow" w:cs="Arial"/>
          <w:sz w:val="20"/>
        </w:rPr>
      </w:pPr>
      <w:r w:rsidRPr="00942EB0">
        <w:rPr>
          <w:rFonts w:ascii="Arial Narrow" w:hAnsi="Arial Narrow" w:cs="Arial"/>
          <w:sz w:val="20"/>
        </w:rPr>
        <w:t>Garantía</w:t>
      </w:r>
    </w:p>
    <w:p w:rsidR="00495782" w:rsidRPr="00942EB0" w:rsidRDefault="00495782" w:rsidP="00495782">
      <w:pPr>
        <w:jc w:val="both"/>
        <w:rPr>
          <w:rFonts w:ascii="Arial Narrow" w:hAnsi="Arial Narrow" w:cs="Arial"/>
          <w:sz w:val="20"/>
        </w:rPr>
      </w:pPr>
      <w:r w:rsidRPr="00942EB0">
        <w:rPr>
          <w:rFonts w:ascii="Arial Narrow" w:hAnsi="Arial Narrow" w:cs="Arial"/>
          <w:sz w:val="20"/>
        </w:rPr>
        <w:t>El contratista garantizara que tanto los materiales como la mano de obra empleada bajo estas especificaciones y que los resultados de las pruebas han sido conformes, cumplen con los requerimientos indicados en esta especificación y con los planos aprobados. Adicionalmente, certificara su conformidad a reemplazar cualquiera de los materiales encontrados defectuosos, durante los trabajos de instalación o que fallen durante el normal y apropiado uso.</w:t>
      </w:r>
    </w:p>
    <w:p w:rsidR="00495782" w:rsidRDefault="00495782" w:rsidP="00495782">
      <w:pPr>
        <w:widowControl w:val="0"/>
        <w:autoSpaceDE w:val="0"/>
        <w:autoSpaceDN w:val="0"/>
        <w:adjustRightInd w:val="0"/>
        <w:ind w:left="-567"/>
        <w:jc w:val="both"/>
        <w:rPr>
          <w:rFonts w:ascii="Arial Narrow" w:hAnsi="Arial Narrow" w:cs="Arial"/>
          <w:b/>
          <w:bCs/>
          <w:sz w:val="20"/>
        </w:rPr>
      </w:pPr>
    </w:p>
    <w:p w:rsidR="00495782" w:rsidRDefault="00495782" w:rsidP="00495782">
      <w:pPr>
        <w:jc w:val="both"/>
        <w:rPr>
          <w:rFonts w:ascii="Arial Narrow" w:hAnsi="Arial Narrow" w:cs="Arial"/>
          <w:sz w:val="20"/>
        </w:rPr>
      </w:pPr>
      <w:r w:rsidRPr="00404FAF">
        <w:rPr>
          <w:rFonts w:ascii="Arial Narrow" w:hAnsi="Arial Narrow" w:cs="Arial"/>
          <w:sz w:val="20"/>
        </w:rPr>
        <w:t>Pantalla fabricada en plancha de acero de 0.5</w:t>
      </w:r>
      <w:r>
        <w:rPr>
          <w:rFonts w:ascii="Arial Narrow" w:hAnsi="Arial Narrow" w:cs="Arial"/>
          <w:sz w:val="20"/>
        </w:rPr>
        <w:t xml:space="preserve"> </w:t>
      </w:r>
      <w:r w:rsidRPr="00404FAF">
        <w:rPr>
          <w:rFonts w:ascii="Arial Narrow" w:hAnsi="Arial Narrow" w:cs="Arial"/>
          <w:sz w:val="20"/>
        </w:rPr>
        <w:t>mm de espesor. Pasa por un proceso de bonderizado y fosfatizado que la protege contra la corrosión y fija mejor la pintura en polvo, alargando así la vida del artefacto. Secado al horno en color blanco. El sistema de sujeción de la rejilla permite un fácil acceso a las lámparas y equipo logrando</w:t>
      </w:r>
      <w:r>
        <w:rPr>
          <w:rFonts w:ascii="Arial Narrow" w:hAnsi="Arial Narrow" w:cs="Arial"/>
          <w:sz w:val="20"/>
        </w:rPr>
        <w:t xml:space="preserve"> así un adecuado mantenimiento.</w:t>
      </w:r>
    </w:p>
    <w:p w:rsidR="00495782" w:rsidRDefault="00495782" w:rsidP="00495782">
      <w:pPr>
        <w:jc w:val="both"/>
        <w:rPr>
          <w:rFonts w:ascii="Arial Narrow" w:hAnsi="Arial Narrow" w:cs="Arial"/>
          <w:sz w:val="20"/>
        </w:rPr>
      </w:pPr>
    </w:p>
    <w:p w:rsidR="00495782" w:rsidRDefault="00495782" w:rsidP="00495782">
      <w:pPr>
        <w:jc w:val="both"/>
        <w:rPr>
          <w:rFonts w:ascii="Arial Narrow" w:hAnsi="Arial Narrow" w:cs="Arial"/>
          <w:sz w:val="20"/>
        </w:rPr>
      </w:pPr>
      <w:r>
        <w:rPr>
          <w:rFonts w:ascii="Arial Narrow" w:hAnsi="Arial Narrow" w:cs="Arial"/>
          <w:sz w:val="20"/>
        </w:rPr>
        <w:t>El equipo adosable para tendrá capacidad para la instalación de 02 fluorescentes de 36 W.</w:t>
      </w:r>
    </w:p>
    <w:p w:rsidR="00495782" w:rsidRPr="00F81556" w:rsidRDefault="00495782" w:rsidP="00495782">
      <w:pPr>
        <w:jc w:val="both"/>
        <w:rPr>
          <w:rFonts w:ascii="Arial Narrow" w:hAnsi="Arial Narrow" w:cs="Arial"/>
          <w:sz w:val="20"/>
        </w:rPr>
      </w:pPr>
    </w:p>
    <w:p w:rsidR="00495782" w:rsidRPr="00F81556" w:rsidRDefault="00495782" w:rsidP="00495782">
      <w:pPr>
        <w:rPr>
          <w:rFonts w:ascii="Arial Narrow" w:hAnsi="Arial Narrow" w:cs="Arial"/>
          <w:sz w:val="20"/>
          <w:u w:val="single"/>
        </w:rPr>
      </w:pPr>
      <w:r w:rsidRPr="00F81556">
        <w:rPr>
          <w:rFonts w:ascii="Arial Narrow" w:hAnsi="Arial Narrow" w:cs="Arial"/>
          <w:sz w:val="20"/>
          <w:u w:val="single"/>
        </w:rPr>
        <w:t>Método de Medición</w:t>
      </w:r>
    </w:p>
    <w:p w:rsidR="00495782" w:rsidRPr="00F81556" w:rsidRDefault="00495782" w:rsidP="00495782">
      <w:pPr>
        <w:jc w:val="both"/>
        <w:rPr>
          <w:rFonts w:ascii="Arial Narrow" w:hAnsi="Arial Narrow" w:cs="Arial"/>
          <w:sz w:val="20"/>
        </w:rPr>
      </w:pPr>
      <w:r w:rsidRPr="00F81556">
        <w:rPr>
          <w:rFonts w:ascii="Arial Narrow" w:hAnsi="Arial Narrow" w:cs="Arial"/>
          <w:sz w:val="20"/>
        </w:rPr>
        <w:t>La unidad de medida será por unidad (und).</w:t>
      </w:r>
    </w:p>
    <w:p w:rsidR="00495782" w:rsidRPr="00F81556" w:rsidRDefault="00495782" w:rsidP="00495782">
      <w:pPr>
        <w:rPr>
          <w:rFonts w:ascii="Arial Narrow" w:hAnsi="Arial Narrow" w:cs="Arial"/>
          <w:sz w:val="20"/>
          <w:u w:val="single"/>
        </w:rPr>
      </w:pPr>
    </w:p>
    <w:p w:rsidR="00495782" w:rsidRPr="00F81556" w:rsidRDefault="00495782" w:rsidP="00495782">
      <w:pPr>
        <w:rPr>
          <w:rFonts w:ascii="Arial Narrow" w:hAnsi="Arial Narrow" w:cs="Arial"/>
          <w:sz w:val="20"/>
          <w:u w:val="single"/>
        </w:rPr>
      </w:pPr>
      <w:r w:rsidRPr="00F81556">
        <w:rPr>
          <w:rFonts w:ascii="Arial Narrow" w:hAnsi="Arial Narrow" w:cs="Arial"/>
          <w:sz w:val="20"/>
          <w:u w:val="single"/>
        </w:rPr>
        <w:t>Bases de Pago</w:t>
      </w:r>
    </w:p>
    <w:p w:rsidR="00495782" w:rsidRPr="00F81556" w:rsidRDefault="00495782" w:rsidP="00495782">
      <w:pPr>
        <w:jc w:val="both"/>
        <w:rPr>
          <w:rFonts w:ascii="Arial Narrow" w:hAnsi="Arial Narrow" w:cs="Arial"/>
          <w:sz w:val="20"/>
        </w:rPr>
      </w:pPr>
      <w:r w:rsidRPr="00F81556">
        <w:rPr>
          <w:rFonts w:ascii="Arial Narrow" w:hAnsi="Arial Narrow" w:cs="Arial"/>
          <w:sz w:val="20"/>
        </w:rPr>
        <w:t>El pago será efectuado mediante el presupuesto contratado a precios unitarios, por unidad (und), entendiéndose que dicho precio y pago constituirá compensación total por toda la mano de obra, incluyendo las leyes sociales, materiales y cualquier actividad o suministro necesario para la ejecución del trabajo.</w:t>
      </w:r>
    </w:p>
    <w:p w:rsidR="00495782" w:rsidRPr="002318D2" w:rsidRDefault="00495782" w:rsidP="00495782">
      <w:pPr>
        <w:widowControl w:val="0"/>
        <w:autoSpaceDE w:val="0"/>
        <w:autoSpaceDN w:val="0"/>
        <w:adjustRightInd w:val="0"/>
        <w:ind w:left="-560"/>
        <w:jc w:val="both"/>
        <w:rPr>
          <w:rFonts w:ascii="Arial Narrow" w:hAnsi="Arial Narrow" w:cs="Arial"/>
          <w:b/>
          <w:bCs/>
          <w:sz w:val="20"/>
        </w:rPr>
      </w:pPr>
    </w:p>
    <w:p w:rsidR="002B5064" w:rsidRPr="001769EE" w:rsidRDefault="00495782" w:rsidP="00495782">
      <w:pPr>
        <w:ind w:hanging="567"/>
        <w:rPr>
          <w:rFonts w:ascii="Arial Narrow" w:hAnsi="Arial Narrow" w:cs="Arial"/>
          <w:b/>
          <w:sz w:val="20"/>
        </w:rPr>
      </w:pPr>
      <w:r w:rsidRPr="001769EE">
        <w:rPr>
          <w:rFonts w:ascii="Arial Narrow" w:hAnsi="Arial Narrow" w:cs="Arial"/>
          <w:b/>
          <w:sz w:val="20"/>
        </w:rPr>
        <w:t>01.04.10.15 Extractor de aire tipo axial de 1/2 Hp con ducto</w:t>
      </w:r>
    </w:p>
    <w:p w:rsidR="00495782" w:rsidRDefault="00495782" w:rsidP="00495782">
      <w:pPr>
        <w:ind w:hanging="567"/>
        <w:rPr>
          <w:rFonts w:ascii="Arial Narrow" w:hAnsi="Arial Narrow" w:cs="Arial"/>
          <w:b/>
          <w:sz w:val="20"/>
          <w:highlight w:val="yellow"/>
        </w:rPr>
      </w:pPr>
    </w:p>
    <w:p w:rsidR="00861F1D" w:rsidRPr="00495782" w:rsidRDefault="00861F1D" w:rsidP="00861F1D">
      <w:pPr>
        <w:jc w:val="both"/>
        <w:rPr>
          <w:rFonts w:ascii="Arial Narrow" w:hAnsi="Arial Narrow" w:cs="Arial"/>
          <w:sz w:val="20"/>
          <w:u w:val="single"/>
        </w:rPr>
      </w:pPr>
      <w:r w:rsidRPr="00495782">
        <w:rPr>
          <w:rFonts w:ascii="Arial Narrow" w:hAnsi="Arial Narrow" w:cs="Arial"/>
          <w:sz w:val="20"/>
          <w:u w:val="single"/>
        </w:rPr>
        <w:t>Descripción</w:t>
      </w:r>
    </w:p>
    <w:p w:rsidR="001769EE" w:rsidRPr="00B71F09" w:rsidRDefault="00B71F09" w:rsidP="001769EE">
      <w:pPr>
        <w:jc w:val="both"/>
        <w:rPr>
          <w:rFonts w:ascii="Arial Narrow" w:hAnsi="Arial Narrow" w:cs="Arial"/>
          <w:sz w:val="20"/>
        </w:rPr>
      </w:pPr>
      <w:r w:rsidRPr="00B71F09">
        <w:rPr>
          <w:rFonts w:ascii="Arial Narrow" w:hAnsi="Arial Narrow" w:cs="Arial"/>
          <w:sz w:val="20"/>
        </w:rPr>
        <w:t xml:space="preserve">Esta partida </w:t>
      </w:r>
      <w:r>
        <w:rPr>
          <w:rFonts w:ascii="Arial Narrow" w:hAnsi="Arial Narrow" w:cs="Arial"/>
          <w:sz w:val="20"/>
        </w:rPr>
        <w:t>contempla el suministro e instalación del extractor de aire que servirá para mover el a</w:t>
      </w:r>
      <w:r w:rsidR="001769EE">
        <w:rPr>
          <w:rFonts w:ascii="Arial Narrow" w:hAnsi="Arial Narrow" w:cs="Arial"/>
          <w:sz w:val="20"/>
        </w:rPr>
        <w:t>ire en el ambiente de la caseta, para la aplicación en muro.</w:t>
      </w:r>
    </w:p>
    <w:p w:rsidR="001769EE" w:rsidRDefault="001769EE" w:rsidP="00B71F09">
      <w:pPr>
        <w:jc w:val="both"/>
        <w:rPr>
          <w:rFonts w:ascii="Arial Narrow" w:hAnsi="Arial Narrow" w:cs="Arial"/>
          <w:sz w:val="20"/>
        </w:rPr>
      </w:pPr>
    </w:p>
    <w:p w:rsidR="001769EE" w:rsidRDefault="001769EE" w:rsidP="00B71F09">
      <w:pPr>
        <w:jc w:val="both"/>
        <w:rPr>
          <w:rFonts w:ascii="Arial Narrow" w:hAnsi="Arial Narrow" w:cs="Arial"/>
          <w:sz w:val="20"/>
        </w:rPr>
      </w:pPr>
      <w:r>
        <w:rPr>
          <w:rFonts w:ascii="Arial Narrow" w:hAnsi="Arial Narrow" w:cs="Arial"/>
          <w:sz w:val="20"/>
        </w:rPr>
        <w:t xml:space="preserve">Características: </w:t>
      </w:r>
      <w:r w:rsidRPr="001769EE">
        <w:rPr>
          <w:rFonts w:ascii="Arial Narrow" w:hAnsi="Arial Narrow" w:cs="Arial"/>
          <w:sz w:val="20"/>
        </w:rPr>
        <w:t>Motor monofásico fraccionario</w:t>
      </w:r>
      <w:r>
        <w:rPr>
          <w:rFonts w:ascii="Arial Narrow" w:hAnsi="Arial Narrow" w:cs="Arial"/>
          <w:sz w:val="20"/>
        </w:rPr>
        <w:t xml:space="preserve"> de 0.5 HP</w:t>
      </w:r>
      <w:r w:rsidRPr="001769EE">
        <w:rPr>
          <w:rFonts w:ascii="Arial Narrow" w:hAnsi="Arial Narrow" w:cs="Arial"/>
          <w:sz w:val="20"/>
        </w:rPr>
        <w:t>, con rodamiento a bolas, acabado exterior pintado, hélices con alineación y balanceo preciso, marco protector fabricado en lámina de acero y alambre pulido, ac</w:t>
      </w:r>
      <w:r>
        <w:rPr>
          <w:rFonts w:ascii="Arial Narrow" w:hAnsi="Arial Narrow" w:cs="Arial"/>
          <w:sz w:val="20"/>
        </w:rPr>
        <w:t>abado poliéster blanco horneado, la salida de aire será instalada en el ducto de ventilación de salida de aire, señalada en los planos.</w:t>
      </w:r>
    </w:p>
    <w:p w:rsidR="001769EE" w:rsidRDefault="001769EE" w:rsidP="00B71F09">
      <w:pPr>
        <w:jc w:val="both"/>
        <w:rPr>
          <w:rFonts w:ascii="Arial Narrow" w:hAnsi="Arial Narrow" w:cs="Arial"/>
          <w:sz w:val="20"/>
        </w:rPr>
      </w:pPr>
    </w:p>
    <w:p w:rsidR="00861F1D" w:rsidRPr="00F81556" w:rsidRDefault="00861F1D" w:rsidP="00861F1D">
      <w:pPr>
        <w:rPr>
          <w:rFonts w:ascii="Arial Narrow" w:hAnsi="Arial Narrow" w:cs="Arial"/>
          <w:sz w:val="20"/>
          <w:u w:val="single"/>
        </w:rPr>
      </w:pPr>
      <w:r w:rsidRPr="00F81556">
        <w:rPr>
          <w:rFonts w:ascii="Arial Narrow" w:hAnsi="Arial Narrow" w:cs="Arial"/>
          <w:sz w:val="20"/>
          <w:u w:val="single"/>
        </w:rPr>
        <w:t>Método de Medición</w:t>
      </w:r>
    </w:p>
    <w:p w:rsidR="00861F1D" w:rsidRPr="00F81556" w:rsidRDefault="00861F1D" w:rsidP="00861F1D">
      <w:pPr>
        <w:jc w:val="both"/>
        <w:rPr>
          <w:rFonts w:ascii="Arial Narrow" w:hAnsi="Arial Narrow" w:cs="Arial"/>
          <w:sz w:val="20"/>
        </w:rPr>
      </w:pPr>
      <w:r w:rsidRPr="00F81556">
        <w:rPr>
          <w:rFonts w:ascii="Arial Narrow" w:hAnsi="Arial Narrow" w:cs="Arial"/>
          <w:sz w:val="20"/>
        </w:rPr>
        <w:t>La unidad de medida será por unidad (und).</w:t>
      </w:r>
    </w:p>
    <w:p w:rsidR="00861F1D" w:rsidRPr="00F81556" w:rsidRDefault="00861F1D" w:rsidP="00861F1D">
      <w:pPr>
        <w:rPr>
          <w:rFonts w:ascii="Arial Narrow" w:hAnsi="Arial Narrow" w:cs="Arial"/>
          <w:sz w:val="20"/>
          <w:u w:val="single"/>
        </w:rPr>
      </w:pPr>
    </w:p>
    <w:p w:rsidR="00861F1D" w:rsidRPr="00F81556" w:rsidRDefault="00861F1D" w:rsidP="00861F1D">
      <w:pPr>
        <w:rPr>
          <w:rFonts w:ascii="Arial Narrow" w:hAnsi="Arial Narrow" w:cs="Arial"/>
          <w:sz w:val="20"/>
          <w:u w:val="single"/>
        </w:rPr>
      </w:pPr>
      <w:r w:rsidRPr="00F81556">
        <w:rPr>
          <w:rFonts w:ascii="Arial Narrow" w:hAnsi="Arial Narrow" w:cs="Arial"/>
          <w:sz w:val="20"/>
          <w:u w:val="single"/>
        </w:rPr>
        <w:t>Bases de Pago</w:t>
      </w:r>
    </w:p>
    <w:p w:rsidR="00861F1D" w:rsidRPr="00F81556" w:rsidRDefault="00861F1D" w:rsidP="00861F1D">
      <w:pPr>
        <w:jc w:val="both"/>
        <w:rPr>
          <w:rFonts w:ascii="Arial Narrow" w:hAnsi="Arial Narrow" w:cs="Arial"/>
          <w:sz w:val="20"/>
        </w:rPr>
      </w:pPr>
      <w:r w:rsidRPr="00F81556">
        <w:rPr>
          <w:rFonts w:ascii="Arial Narrow" w:hAnsi="Arial Narrow" w:cs="Arial"/>
          <w:sz w:val="20"/>
        </w:rPr>
        <w:t>El pago será efectuado mediante el presupuesto contratado a precios unitarios, por unidad (und), entendiéndose que dicho precio y pago constituirá compensación total por toda la mano de obra, incluyendo las leyes sociales, materiales y cualquier actividad o suministro necesario para la ejecución del trabajo.</w:t>
      </w:r>
    </w:p>
    <w:p w:rsidR="003C5CB4" w:rsidRPr="00C53437" w:rsidRDefault="003C5CB4" w:rsidP="00495782">
      <w:pPr>
        <w:ind w:hanging="567"/>
        <w:rPr>
          <w:rFonts w:ascii="Arial Narrow" w:hAnsi="Arial Narrow" w:cs="Arial"/>
          <w:b/>
          <w:sz w:val="20"/>
          <w:highlight w:val="yellow"/>
        </w:rPr>
      </w:pPr>
    </w:p>
    <w:p w:rsidR="00495782" w:rsidRPr="00495782" w:rsidRDefault="00495782" w:rsidP="00495782">
      <w:pPr>
        <w:ind w:hanging="567"/>
        <w:rPr>
          <w:rFonts w:ascii="Arial Narrow" w:hAnsi="Arial Narrow" w:cs="Arial"/>
          <w:b/>
          <w:sz w:val="20"/>
        </w:rPr>
      </w:pPr>
      <w:r w:rsidRPr="004E4E96">
        <w:rPr>
          <w:rFonts w:ascii="Arial Narrow" w:hAnsi="Arial Narrow" w:cs="Arial"/>
          <w:b/>
          <w:sz w:val="20"/>
        </w:rPr>
        <w:t>01.04.10.16 Acometida a tablero distribución ducto P.V.C. SAP DN 25 +cable elect TW 2- 1x4 mm2</w:t>
      </w:r>
    </w:p>
    <w:p w:rsidR="00495782" w:rsidRDefault="00495782" w:rsidP="00495782">
      <w:pPr>
        <w:ind w:hanging="567"/>
        <w:rPr>
          <w:rFonts w:ascii="Arial Narrow" w:hAnsi="Arial Narrow" w:cs="Arial"/>
          <w:b/>
          <w:sz w:val="20"/>
        </w:rPr>
      </w:pPr>
    </w:p>
    <w:p w:rsidR="001769EE" w:rsidRPr="00495782" w:rsidRDefault="001769EE" w:rsidP="001769EE">
      <w:pPr>
        <w:jc w:val="both"/>
        <w:rPr>
          <w:rFonts w:ascii="Arial Narrow" w:hAnsi="Arial Narrow" w:cs="Arial"/>
          <w:sz w:val="20"/>
          <w:u w:val="single"/>
        </w:rPr>
      </w:pPr>
      <w:r w:rsidRPr="00495782">
        <w:rPr>
          <w:rFonts w:ascii="Arial Narrow" w:hAnsi="Arial Narrow" w:cs="Arial"/>
          <w:sz w:val="20"/>
          <w:u w:val="single"/>
        </w:rPr>
        <w:t>Descripción</w:t>
      </w:r>
    </w:p>
    <w:p w:rsidR="00EB070B" w:rsidRDefault="00EB070B" w:rsidP="004E4E96">
      <w:pPr>
        <w:jc w:val="both"/>
        <w:rPr>
          <w:rFonts w:ascii="Arial Narrow" w:hAnsi="Arial Narrow" w:cs="Arial"/>
          <w:sz w:val="20"/>
        </w:rPr>
      </w:pPr>
      <w:r w:rsidRPr="00B71F09">
        <w:rPr>
          <w:rFonts w:ascii="Arial Narrow" w:hAnsi="Arial Narrow" w:cs="Arial"/>
          <w:sz w:val="20"/>
        </w:rPr>
        <w:t xml:space="preserve">Esta partida </w:t>
      </w:r>
      <w:r>
        <w:rPr>
          <w:rFonts w:ascii="Arial Narrow" w:hAnsi="Arial Narrow" w:cs="Arial"/>
          <w:sz w:val="20"/>
        </w:rPr>
        <w:t>contempla el suministro e instalación de la acometida eléctrica al tablero de distribución desde</w:t>
      </w:r>
      <w:r w:rsidR="002F046D">
        <w:rPr>
          <w:rFonts w:ascii="Arial Narrow" w:hAnsi="Arial Narrow" w:cs="Arial"/>
          <w:sz w:val="20"/>
        </w:rPr>
        <w:t xml:space="preserve"> el tablero general hasta el tablero de distribución de la caseta, antes del cableado </w:t>
      </w:r>
      <w:r w:rsidR="002F046D" w:rsidRPr="00F81556">
        <w:rPr>
          <w:rFonts w:ascii="Arial Narrow" w:hAnsi="Arial Narrow" w:cs="Arial"/>
          <w:sz w:val="20"/>
        </w:rPr>
        <w:t>las tuberías como cajas se y para ejecutar este no se usará grasas ni aceites pero se podrá usar talco.</w:t>
      </w:r>
    </w:p>
    <w:p w:rsidR="00EB070B" w:rsidRDefault="00EB070B" w:rsidP="00EB070B">
      <w:pPr>
        <w:rPr>
          <w:rFonts w:ascii="Arial Narrow" w:hAnsi="Arial Narrow" w:cs="Arial"/>
          <w:sz w:val="20"/>
          <w:u w:val="single"/>
        </w:rPr>
      </w:pPr>
    </w:p>
    <w:p w:rsidR="00EB070B" w:rsidRPr="00F81556" w:rsidRDefault="00EB070B" w:rsidP="00EB070B">
      <w:pPr>
        <w:rPr>
          <w:rFonts w:ascii="Arial Narrow" w:hAnsi="Arial Narrow" w:cs="Arial"/>
          <w:sz w:val="20"/>
          <w:u w:val="single"/>
        </w:rPr>
      </w:pPr>
      <w:r w:rsidRPr="00F81556">
        <w:rPr>
          <w:rFonts w:ascii="Arial Narrow" w:hAnsi="Arial Narrow" w:cs="Arial"/>
          <w:sz w:val="20"/>
          <w:u w:val="single"/>
        </w:rPr>
        <w:t>Método de Medición</w:t>
      </w:r>
    </w:p>
    <w:p w:rsidR="00EB070B" w:rsidRPr="00F81556" w:rsidRDefault="00EB070B" w:rsidP="00EB070B">
      <w:pPr>
        <w:jc w:val="both"/>
        <w:rPr>
          <w:rFonts w:ascii="Arial Narrow" w:hAnsi="Arial Narrow" w:cs="Arial"/>
          <w:sz w:val="20"/>
        </w:rPr>
      </w:pPr>
      <w:r w:rsidRPr="00F81556">
        <w:rPr>
          <w:rFonts w:ascii="Arial Narrow" w:hAnsi="Arial Narrow" w:cs="Arial"/>
          <w:sz w:val="20"/>
        </w:rPr>
        <w:t>La unidad de medida será por unidad (und).</w:t>
      </w:r>
    </w:p>
    <w:p w:rsidR="00EB070B" w:rsidRPr="00F81556" w:rsidRDefault="00EB070B" w:rsidP="00EB070B">
      <w:pPr>
        <w:rPr>
          <w:rFonts w:ascii="Arial Narrow" w:hAnsi="Arial Narrow" w:cs="Arial"/>
          <w:sz w:val="20"/>
          <w:u w:val="single"/>
        </w:rPr>
      </w:pPr>
    </w:p>
    <w:p w:rsidR="00EB070B" w:rsidRPr="00F81556" w:rsidRDefault="00EB070B" w:rsidP="00EB070B">
      <w:pPr>
        <w:rPr>
          <w:rFonts w:ascii="Arial Narrow" w:hAnsi="Arial Narrow" w:cs="Arial"/>
          <w:sz w:val="20"/>
          <w:u w:val="single"/>
        </w:rPr>
      </w:pPr>
      <w:r w:rsidRPr="00F81556">
        <w:rPr>
          <w:rFonts w:ascii="Arial Narrow" w:hAnsi="Arial Narrow" w:cs="Arial"/>
          <w:sz w:val="20"/>
          <w:u w:val="single"/>
        </w:rPr>
        <w:t>Bases de Pago</w:t>
      </w:r>
    </w:p>
    <w:p w:rsidR="00EB070B" w:rsidRPr="00F81556" w:rsidRDefault="00EB070B" w:rsidP="00EB070B">
      <w:pPr>
        <w:jc w:val="both"/>
        <w:rPr>
          <w:rFonts w:ascii="Arial Narrow" w:hAnsi="Arial Narrow" w:cs="Arial"/>
          <w:sz w:val="20"/>
        </w:rPr>
      </w:pPr>
      <w:r w:rsidRPr="00F81556">
        <w:rPr>
          <w:rFonts w:ascii="Arial Narrow" w:hAnsi="Arial Narrow" w:cs="Arial"/>
          <w:sz w:val="20"/>
        </w:rPr>
        <w:t>El pago será efectuado mediante el presupuesto contratado a precios unitarios, por unidad (und), entendiéndose que dicho precio y pago constituirá compensación total por toda la mano de obra, incluyendo las leyes sociales, materiales y cualquier actividad o suministro necesario para la ejecución del trabajo.</w:t>
      </w:r>
    </w:p>
    <w:p w:rsidR="001769EE" w:rsidRDefault="001769EE" w:rsidP="00495782">
      <w:pPr>
        <w:ind w:hanging="567"/>
        <w:rPr>
          <w:rFonts w:ascii="Arial Narrow" w:hAnsi="Arial Narrow" w:cs="Arial"/>
          <w:b/>
          <w:sz w:val="20"/>
        </w:rPr>
      </w:pPr>
    </w:p>
    <w:p w:rsidR="00495782" w:rsidRPr="00495782" w:rsidRDefault="00495782" w:rsidP="00495782">
      <w:pPr>
        <w:ind w:hanging="567"/>
        <w:rPr>
          <w:rFonts w:ascii="Arial Narrow" w:hAnsi="Arial Narrow" w:cs="Arial"/>
          <w:b/>
          <w:sz w:val="20"/>
        </w:rPr>
      </w:pPr>
      <w:r w:rsidRPr="00495782">
        <w:rPr>
          <w:rFonts w:ascii="Arial Narrow" w:hAnsi="Arial Narrow" w:cs="Arial"/>
          <w:b/>
          <w:sz w:val="20"/>
        </w:rPr>
        <w:t>01.04.10.17 Pozo conexión a tierra en sistema de bombeo, alumbrado y tomacorriente</w:t>
      </w:r>
    </w:p>
    <w:p w:rsidR="00495782" w:rsidRDefault="00495782" w:rsidP="0067314C">
      <w:pPr>
        <w:rPr>
          <w:rFonts w:ascii="Arial Narrow" w:hAnsi="Arial Narrow" w:cs="Arial"/>
          <w:sz w:val="20"/>
        </w:rPr>
      </w:pPr>
    </w:p>
    <w:p w:rsidR="00495782" w:rsidRPr="00495782" w:rsidRDefault="00495782" w:rsidP="00495782">
      <w:pPr>
        <w:jc w:val="both"/>
        <w:rPr>
          <w:rFonts w:ascii="Arial Narrow" w:hAnsi="Arial Narrow" w:cs="Arial"/>
          <w:sz w:val="20"/>
          <w:u w:val="single"/>
        </w:rPr>
      </w:pPr>
      <w:r w:rsidRPr="00495782">
        <w:rPr>
          <w:rFonts w:ascii="Arial Narrow" w:hAnsi="Arial Narrow" w:cs="Arial"/>
          <w:sz w:val="20"/>
          <w:u w:val="single"/>
        </w:rPr>
        <w:t>Descripción</w:t>
      </w:r>
    </w:p>
    <w:p w:rsidR="00495782" w:rsidRPr="00495782" w:rsidRDefault="00495782" w:rsidP="00495782">
      <w:pPr>
        <w:jc w:val="both"/>
        <w:rPr>
          <w:rFonts w:ascii="Arial Narrow" w:hAnsi="Arial Narrow" w:cs="Arial"/>
          <w:sz w:val="20"/>
        </w:rPr>
      </w:pPr>
      <w:r w:rsidRPr="00495782">
        <w:rPr>
          <w:rFonts w:ascii="Arial Narrow" w:hAnsi="Arial Narrow" w:cs="Arial"/>
          <w:sz w:val="20"/>
        </w:rPr>
        <w:t>Esta especificación cubre los requerimientos técnicos para el suministro de los materiales necesarios para instalación y prueba de los sistemas de puesta a tierra para protección automatización. Los trabajos incluirán el suministro de los materiales necesarios para la instalación de los mismos y las pruebas correspondientes de los sistemas de puesta a tierra. El suministro de las instrucciones para la correcta instalación y manual de mantenimiento. La asistencia técnica durante las pruebas en sitio y puesta en servicio de los sistemas.</w:t>
      </w:r>
    </w:p>
    <w:p w:rsidR="00495782" w:rsidRPr="00495782" w:rsidRDefault="00495782" w:rsidP="00495782">
      <w:pPr>
        <w:jc w:val="both"/>
        <w:rPr>
          <w:rFonts w:ascii="Arial Narrow" w:hAnsi="Arial Narrow" w:cs="Arial"/>
          <w:sz w:val="20"/>
        </w:rPr>
      </w:pPr>
    </w:p>
    <w:p w:rsidR="00495782" w:rsidRPr="00495782" w:rsidRDefault="00495782" w:rsidP="00495782">
      <w:pPr>
        <w:jc w:val="both"/>
        <w:rPr>
          <w:rFonts w:ascii="Arial Narrow" w:hAnsi="Arial Narrow" w:cs="Arial"/>
          <w:sz w:val="20"/>
        </w:rPr>
      </w:pPr>
      <w:r>
        <w:rPr>
          <w:rFonts w:ascii="Arial Narrow" w:hAnsi="Arial Narrow" w:cs="Arial"/>
          <w:sz w:val="20"/>
        </w:rPr>
        <w:t xml:space="preserve">a.- </w:t>
      </w:r>
      <w:r w:rsidRPr="00495782">
        <w:rPr>
          <w:rFonts w:ascii="Arial Narrow" w:hAnsi="Arial Narrow" w:cs="Arial"/>
          <w:sz w:val="20"/>
        </w:rPr>
        <w:t>Normas</w:t>
      </w:r>
      <w:r>
        <w:rPr>
          <w:rFonts w:ascii="Arial Narrow" w:hAnsi="Arial Narrow" w:cs="Arial"/>
          <w:sz w:val="20"/>
        </w:rPr>
        <w:t xml:space="preserve">: </w:t>
      </w:r>
      <w:r w:rsidRPr="00495782">
        <w:rPr>
          <w:rFonts w:ascii="Arial Narrow" w:hAnsi="Arial Narrow" w:cs="Arial"/>
          <w:sz w:val="20"/>
        </w:rPr>
        <w:t>El suministro deberá cumplir con la edición vigente, en la fecha de licitación, de las siguientes normas:</w:t>
      </w:r>
    </w:p>
    <w:p w:rsidR="00495782" w:rsidRPr="00495782" w:rsidRDefault="00495782" w:rsidP="00495782">
      <w:pPr>
        <w:jc w:val="both"/>
        <w:rPr>
          <w:rFonts w:ascii="Arial Narrow" w:hAnsi="Arial Narrow" w:cs="Arial"/>
          <w:sz w:val="20"/>
        </w:rPr>
      </w:pPr>
    </w:p>
    <w:p w:rsidR="00495782" w:rsidRPr="00495782" w:rsidRDefault="00495782" w:rsidP="00495782">
      <w:pPr>
        <w:jc w:val="both"/>
        <w:rPr>
          <w:rFonts w:ascii="Arial Narrow" w:hAnsi="Arial Narrow" w:cs="Arial"/>
          <w:sz w:val="20"/>
        </w:rPr>
      </w:pPr>
      <w:r w:rsidRPr="00495782">
        <w:rPr>
          <w:rFonts w:ascii="Arial Narrow" w:hAnsi="Arial Narrow" w:cs="Arial"/>
          <w:sz w:val="20"/>
        </w:rPr>
        <w:t>Código Nacional de Electricidad.</w:t>
      </w:r>
    </w:p>
    <w:p w:rsidR="00495782" w:rsidRPr="00495782" w:rsidRDefault="00495782" w:rsidP="00495782">
      <w:pPr>
        <w:pStyle w:val="Prrafodelista"/>
        <w:numPr>
          <w:ilvl w:val="0"/>
          <w:numId w:val="14"/>
        </w:numPr>
        <w:ind w:left="284" w:hanging="284"/>
        <w:jc w:val="both"/>
        <w:rPr>
          <w:rFonts w:ascii="Arial Narrow" w:hAnsi="Arial Narrow" w:cs="Arial"/>
          <w:sz w:val="20"/>
        </w:rPr>
      </w:pPr>
      <w:r w:rsidRPr="00495782">
        <w:rPr>
          <w:rFonts w:ascii="Arial Narrow" w:hAnsi="Arial Narrow" w:cs="Arial"/>
          <w:sz w:val="20"/>
        </w:rPr>
        <w:t>National Electric Code “NEC”</w:t>
      </w:r>
    </w:p>
    <w:p w:rsidR="00495782" w:rsidRPr="00F41823" w:rsidRDefault="00495782" w:rsidP="00495782">
      <w:pPr>
        <w:pStyle w:val="Prrafodelista"/>
        <w:numPr>
          <w:ilvl w:val="0"/>
          <w:numId w:val="14"/>
        </w:numPr>
        <w:ind w:left="284" w:hanging="284"/>
        <w:jc w:val="both"/>
        <w:rPr>
          <w:rFonts w:ascii="Arial Narrow" w:hAnsi="Arial Narrow" w:cs="Arial"/>
          <w:sz w:val="20"/>
          <w:lang w:val="en-US"/>
        </w:rPr>
      </w:pPr>
      <w:r w:rsidRPr="00F41823">
        <w:rPr>
          <w:rFonts w:ascii="Arial Narrow" w:hAnsi="Arial Narrow" w:cs="Arial"/>
          <w:sz w:val="20"/>
          <w:lang w:val="en-US"/>
        </w:rPr>
        <w:t>National Electrical Manufactures Association “NEMA”.</w:t>
      </w:r>
    </w:p>
    <w:p w:rsidR="00495782" w:rsidRPr="00495782" w:rsidRDefault="00495782" w:rsidP="00495782">
      <w:pPr>
        <w:pStyle w:val="Prrafodelista"/>
        <w:numPr>
          <w:ilvl w:val="0"/>
          <w:numId w:val="14"/>
        </w:numPr>
        <w:ind w:left="284" w:hanging="284"/>
        <w:jc w:val="both"/>
        <w:rPr>
          <w:rFonts w:ascii="Arial Narrow" w:hAnsi="Arial Narrow" w:cs="Arial"/>
          <w:sz w:val="20"/>
        </w:rPr>
      </w:pPr>
      <w:r w:rsidRPr="00495782">
        <w:rPr>
          <w:rFonts w:ascii="Arial Narrow" w:hAnsi="Arial Narrow" w:cs="Arial"/>
          <w:sz w:val="20"/>
        </w:rPr>
        <w:t>International Electrotechnical Commission “IEC”.</w:t>
      </w:r>
    </w:p>
    <w:p w:rsidR="00495782" w:rsidRPr="00F41823" w:rsidRDefault="00495782" w:rsidP="00495782">
      <w:pPr>
        <w:pStyle w:val="Prrafodelista"/>
        <w:numPr>
          <w:ilvl w:val="0"/>
          <w:numId w:val="14"/>
        </w:numPr>
        <w:ind w:left="284" w:hanging="284"/>
        <w:jc w:val="both"/>
        <w:rPr>
          <w:rFonts w:ascii="Arial Narrow" w:hAnsi="Arial Narrow" w:cs="Arial"/>
          <w:sz w:val="20"/>
          <w:lang w:val="en-US"/>
        </w:rPr>
      </w:pPr>
      <w:r w:rsidRPr="00F41823">
        <w:rPr>
          <w:rFonts w:ascii="Arial Narrow" w:hAnsi="Arial Narrow" w:cs="Arial"/>
          <w:sz w:val="20"/>
          <w:lang w:val="en-US"/>
        </w:rPr>
        <w:t>Institute of Electrical and Electronics Engineers (IEEE)</w:t>
      </w:r>
    </w:p>
    <w:p w:rsidR="00495782" w:rsidRPr="00F41823" w:rsidRDefault="00495782" w:rsidP="00495782">
      <w:pPr>
        <w:pStyle w:val="Prrafodelista"/>
        <w:numPr>
          <w:ilvl w:val="0"/>
          <w:numId w:val="14"/>
        </w:numPr>
        <w:ind w:left="284" w:hanging="284"/>
        <w:jc w:val="both"/>
        <w:rPr>
          <w:rFonts w:ascii="Arial Narrow" w:hAnsi="Arial Narrow" w:cs="Arial"/>
          <w:sz w:val="20"/>
          <w:lang w:val="en-US"/>
        </w:rPr>
      </w:pPr>
      <w:r w:rsidRPr="00F41823">
        <w:rPr>
          <w:rFonts w:ascii="Arial Narrow" w:hAnsi="Arial Narrow" w:cs="Arial"/>
          <w:sz w:val="20"/>
          <w:lang w:val="en-US"/>
        </w:rPr>
        <w:t>American National Standards Institute (ANSI)</w:t>
      </w:r>
    </w:p>
    <w:p w:rsidR="00495782" w:rsidRPr="00F41823" w:rsidRDefault="00495782" w:rsidP="00495782">
      <w:pPr>
        <w:pStyle w:val="Prrafodelista"/>
        <w:numPr>
          <w:ilvl w:val="0"/>
          <w:numId w:val="14"/>
        </w:numPr>
        <w:ind w:left="284" w:hanging="284"/>
        <w:jc w:val="both"/>
        <w:rPr>
          <w:rFonts w:ascii="Arial Narrow" w:hAnsi="Arial Narrow" w:cs="Arial"/>
          <w:sz w:val="20"/>
          <w:lang w:val="en-US"/>
        </w:rPr>
      </w:pPr>
      <w:r w:rsidRPr="00F41823">
        <w:rPr>
          <w:rFonts w:ascii="Arial Narrow" w:hAnsi="Arial Narrow" w:cs="Arial"/>
          <w:sz w:val="20"/>
          <w:lang w:val="en-US"/>
        </w:rPr>
        <w:t>American Society for Testing and Materials (ASTM)</w:t>
      </w:r>
    </w:p>
    <w:p w:rsidR="00495782" w:rsidRPr="00495782" w:rsidRDefault="00495782" w:rsidP="00495782">
      <w:pPr>
        <w:pStyle w:val="Prrafodelista"/>
        <w:numPr>
          <w:ilvl w:val="0"/>
          <w:numId w:val="14"/>
        </w:numPr>
        <w:ind w:left="284" w:hanging="284"/>
        <w:jc w:val="both"/>
        <w:rPr>
          <w:rFonts w:ascii="Arial Narrow" w:hAnsi="Arial Narrow" w:cs="Arial"/>
          <w:sz w:val="20"/>
        </w:rPr>
      </w:pPr>
      <w:r w:rsidRPr="00495782">
        <w:rPr>
          <w:rFonts w:ascii="Arial Narrow" w:hAnsi="Arial Narrow" w:cs="Arial"/>
          <w:sz w:val="20"/>
        </w:rPr>
        <w:t>Standard for Safety UL-845</w:t>
      </w:r>
    </w:p>
    <w:p w:rsidR="00495782" w:rsidRPr="00495782" w:rsidRDefault="00495782" w:rsidP="00495782">
      <w:pPr>
        <w:jc w:val="both"/>
        <w:rPr>
          <w:rFonts w:ascii="Arial Narrow" w:hAnsi="Arial Narrow" w:cs="Arial"/>
          <w:sz w:val="20"/>
        </w:rPr>
      </w:pPr>
    </w:p>
    <w:p w:rsidR="00495782" w:rsidRPr="00495782" w:rsidRDefault="00495782" w:rsidP="00495782">
      <w:pPr>
        <w:jc w:val="both"/>
        <w:rPr>
          <w:rFonts w:ascii="Arial Narrow" w:hAnsi="Arial Narrow" w:cs="Arial"/>
          <w:sz w:val="20"/>
        </w:rPr>
      </w:pPr>
      <w:r>
        <w:rPr>
          <w:rFonts w:ascii="Arial Narrow" w:hAnsi="Arial Narrow" w:cs="Arial"/>
          <w:sz w:val="20"/>
        </w:rPr>
        <w:t xml:space="preserve">b.- </w:t>
      </w:r>
      <w:r w:rsidRPr="00495782">
        <w:rPr>
          <w:rFonts w:ascii="Arial Narrow" w:hAnsi="Arial Narrow" w:cs="Arial"/>
          <w:sz w:val="20"/>
        </w:rPr>
        <w:t>Características de los materiales componentes</w:t>
      </w:r>
    </w:p>
    <w:p w:rsidR="00495782" w:rsidRPr="00495782" w:rsidRDefault="00495782" w:rsidP="00495782">
      <w:pPr>
        <w:jc w:val="both"/>
        <w:rPr>
          <w:rFonts w:ascii="Arial Narrow" w:hAnsi="Arial Narrow" w:cs="Arial"/>
          <w:sz w:val="20"/>
        </w:rPr>
      </w:pPr>
    </w:p>
    <w:p w:rsidR="00495782" w:rsidRPr="00495782" w:rsidRDefault="00495782" w:rsidP="00495782">
      <w:pPr>
        <w:jc w:val="both"/>
        <w:rPr>
          <w:rFonts w:ascii="Arial Narrow" w:hAnsi="Arial Narrow" w:cs="Arial"/>
          <w:sz w:val="20"/>
        </w:rPr>
      </w:pPr>
      <w:r w:rsidRPr="00495782">
        <w:rPr>
          <w:rFonts w:ascii="Arial Narrow" w:hAnsi="Arial Narrow" w:cs="Arial"/>
          <w:sz w:val="20"/>
        </w:rPr>
        <w:t xml:space="preserve">Pozo de puesta a tierra para protección baja tensión  </w:t>
      </w:r>
    </w:p>
    <w:p w:rsidR="00495782" w:rsidRPr="00495782" w:rsidRDefault="00495782" w:rsidP="00495782">
      <w:pPr>
        <w:jc w:val="both"/>
        <w:rPr>
          <w:rFonts w:ascii="Arial Narrow" w:hAnsi="Arial Narrow" w:cs="Arial"/>
          <w:sz w:val="20"/>
        </w:rPr>
      </w:pPr>
      <w:r w:rsidRPr="00495782">
        <w:rPr>
          <w:rFonts w:ascii="Arial Narrow" w:hAnsi="Arial Narrow" w:cs="Arial"/>
          <w:sz w:val="20"/>
        </w:rPr>
        <w:t>El pozo tendrá una excavación de una sección de 1.00 x 1.00 m mínimo por 3.00 m de profundidad, rellenado con capas compactadas de 0.3</w:t>
      </w:r>
      <w:r w:rsidR="00C53437">
        <w:rPr>
          <w:rFonts w:ascii="Arial Narrow" w:hAnsi="Arial Narrow" w:cs="Arial"/>
          <w:sz w:val="20"/>
        </w:rPr>
        <w:t>0</w:t>
      </w:r>
      <w:r w:rsidRPr="00495782">
        <w:rPr>
          <w:rFonts w:ascii="Arial Narrow" w:hAnsi="Arial Narrow" w:cs="Arial"/>
          <w:sz w:val="20"/>
        </w:rPr>
        <w:t xml:space="preserve"> m de tierra orgánica vegetal tratada con bentonita, sal industrial y cemento conductivo que no sea corrosivo ni degradante para el medio ambiente, para mejorar la resistividad del suelo lográndose la reducción de la resistividad  La resistencia de puesta a tierra de protección en baja tensión (puesta a tierra de fuerza), conformado por el electrodo tipo varilla enterrada (pozo), deberá ser igual o menor a 15 ohmios.</w:t>
      </w:r>
    </w:p>
    <w:p w:rsidR="00495782" w:rsidRPr="00495782" w:rsidRDefault="00495782" w:rsidP="00495782">
      <w:pPr>
        <w:jc w:val="both"/>
        <w:rPr>
          <w:rFonts w:ascii="Arial Narrow" w:hAnsi="Arial Narrow" w:cs="Arial"/>
          <w:sz w:val="20"/>
        </w:rPr>
      </w:pPr>
    </w:p>
    <w:p w:rsidR="00495782" w:rsidRPr="00495782" w:rsidRDefault="00495782" w:rsidP="00495782">
      <w:pPr>
        <w:jc w:val="both"/>
        <w:rPr>
          <w:rFonts w:ascii="Arial Narrow" w:hAnsi="Arial Narrow" w:cs="Arial"/>
          <w:sz w:val="20"/>
        </w:rPr>
      </w:pPr>
      <w:r w:rsidRPr="00495782">
        <w:rPr>
          <w:rFonts w:ascii="Arial Narrow" w:hAnsi="Arial Narrow" w:cs="Arial"/>
          <w:sz w:val="20"/>
        </w:rPr>
        <w:t>Pozo de puesta a tierra para protección baja tensión (Tablero TC e instrumentación)</w:t>
      </w:r>
    </w:p>
    <w:p w:rsidR="00495782" w:rsidRPr="00495782" w:rsidRDefault="00495782" w:rsidP="00495782">
      <w:pPr>
        <w:jc w:val="both"/>
        <w:rPr>
          <w:rFonts w:ascii="Arial Narrow" w:hAnsi="Arial Narrow" w:cs="Arial"/>
          <w:sz w:val="20"/>
        </w:rPr>
      </w:pPr>
      <w:r w:rsidRPr="00495782">
        <w:rPr>
          <w:rFonts w:ascii="Arial Narrow" w:hAnsi="Arial Narrow" w:cs="Arial"/>
          <w:sz w:val="20"/>
        </w:rPr>
        <w:t xml:space="preserve">El pozo tendrá una excavación de una sección de 1.00 x 1.00 m mínimo por 3.00 m de profundidad, rellenado con capas compactadas de 0.3 m de tierra orgánica vegetal tratada con bentonita, sal industrial y cemento conductivo que no sea corrosivo ni degradante para el medio ambiente, para mejorar la resistividad del suelo lográndose la reducción de la resistividad. La resistencia de puesta a tierra para referencia del sistema de control </w:t>
      </w:r>
      <w:r w:rsidR="00C53437" w:rsidRPr="00495782">
        <w:rPr>
          <w:rFonts w:ascii="Arial Narrow" w:hAnsi="Arial Narrow" w:cs="Arial"/>
          <w:sz w:val="20"/>
        </w:rPr>
        <w:t>y telemetría</w:t>
      </w:r>
      <w:r w:rsidRPr="00495782">
        <w:rPr>
          <w:rFonts w:ascii="Arial Narrow" w:hAnsi="Arial Narrow" w:cs="Arial"/>
          <w:sz w:val="20"/>
        </w:rPr>
        <w:t xml:space="preserve"> (puesta a tierra de control), conformado por el electrodo tipo varilla enterrada (pozo), deberá ser igual o menor a 2 ohmios. En ambos casos la medición de resistividad del terreno luego del tratamiento que se haga en sitio, deberá resultar con un valor menor a 15</w:t>
      </w:r>
      <w:r w:rsidR="00C53437">
        <w:rPr>
          <w:rFonts w:ascii="Arial Narrow" w:hAnsi="Arial Narrow" w:cs="Arial"/>
          <w:sz w:val="20"/>
        </w:rPr>
        <w:t xml:space="preserve"> </w:t>
      </w:r>
      <w:r w:rsidRPr="00495782">
        <w:rPr>
          <w:rFonts w:ascii="Arial Narrow" w:hAnsi="Arial Narrow" w:cs="Arial"/>
          <w:sz w:val="20"/>
        </w:rPr>
        <w:t>Ohms-metro, en caso contrario se tendrá que aumentar el número de pozos.</w:t>
      </w:r>
    </w:p>
    <w:p w:rsidR="00495782" w:rsidRPr="00495782" w:rsidRDefault="00495782" w:rsidP="00495782">
      <w:pPr>
        <w:jc w:val="both"/>
        <w:rPr>
          <w:rFonts w:ascii="Arial Narrow" w:hAnsi="Arial Narrow" w:cs="Arial"/>
          <w:sz w:val="20"/>
        </w:rPr>
      </w:pPr>
    </w:p>
    <w:p w:rsidR="00495782" w:rsidRPr="00495782" w:rsidRDefault="00495782" w:rsidP="00495782">
      <w:pPr>
        <w:jc w:val="both"/>
        <w:rPr>
          <w:rFonts w:ascii="Arial Narrow" w:hAnsi="Arial Narrow" w:cs="Arial"/>
          <w:sz w:val="20"/>
        </w:rPr>
      </w:pPr>
      <w:r w:rsidRPr="00495782">
        <w:rPr>
          <w:rFonts w:ascii="Arial Narrow" w:hAnsi="Arial Narrow" w:cs="Arial"/>
          <w:sz w:val="20"/>
        </w:rPr>
        <w:t>Electrodo</w:t>
      </w:r>
    </w:p>
    <w:p w:rsidR="00495782" w:rsidRPr="00495782" w:rsidRDefault="00495782" w:rsidP="00495782">
      <w:pPr>
        <w:jc w:val="both"/>
        <w:rPr>
          <w:rFonts w:ascii="Arial Narrow" w:hAnsi="Arial Narrow" w:cs="Arial"/>
          <w:sz w:val="20"/>
        </w:rPr>
      </w:pPr>
      <w:r w:rsidRPr="00495782">
        <w:rPr>
          <w:rFonts w:ascii="Arial Narrow" w:hAnsi="Arial Narrow" w:cs="Arial"/>
          <w:sz w:val="20"/>
        </w:rPr>
        <w:t>El electrodo de puesta a tierra de protección del sistema de baja tensión, deberá ser una varilla de cobre electrolítico al 99,90% de alta conductividad de 16</w:t>
      </w:r>
      <w:r w:rsidR="00C53437">
        <w:rPr>
          <w:rFonts w:ascii="Arial Narrow" w:hAnsi="Arial Narrow" w:cs="Arial"/>
          <w:sz w:val="20"/>
        </w:rPr>
        <w:t xml:space="preserve"> </w:t>
      </w:r>
      <w:r w:rsidRPr="00495782">
        <w:rPr>
          <w:rFonts w:ascii="Arial Narrow" w:hAnsi="Arial Narrow" w:cs="Arial"/>
          <w:sz w:val="20"/>
        </w:rPr>
        <w:t>mm de diámetro por 2</w:t>
      </w:r>
      <w:r w:rsidR="00C53437">
        <w:rPr>
          <w:rFonts w:ascii="Arial Narrow" w:hAnsi="Arial Narrow" w:cs="Arial"/>
          <w:sz w:val="20"/>
        </w:rPr>
        <w:t>.</w:t>
      </w:r>
      <w:r w:rsidRPr="00495782">
        <w:rPr>
          <w:rFonts w:ascii="Arial Narrow" w:hAnsi="Arial Narrow" w:cs="Arial"/>
          <w:sz w:val="20"/>
        </w:rPr>
        <w:t>40 m de longitud y que deberán ser instalados en la parte central del pozo.</w:t>
      </w:r>
      <w:r w:rsidRPr="00495782">
        <w:rPr>
          <w:rFonts w:ascii="Arial Narrow" w:hAnsi="Arial Narrow" w:cs="Arial"/>
          <w:sz w:val="20"/>
        </w:rPr>
        <w:cr/>
      </w:r>
    </w:p>
    <w:p w:rsidR="00495782" w:rsidRPr="00495782" w:rsidRDefault="00495782" w:rsidP="00495782">
      <w:pPr>
        <w:jc w:val="both"/>
        <w:rPr>
          <w:rFonts w:ascii="Arial Narrow" w:hAnsi="Arial Narrow" w:cs="Arial"/>
          <w:sz w:val="20"/>
        </w:rPr>
      </w:pPr>
      <w:r w:rsidRPr="00495782">
        <w:rPr>
          <w:rFonts w:ascii="Arial Narrow" w:hAnsi="Arial Narrow" w:cs="Arial"/>
          <w:sz w:val="20"/>
        </w:rPr>
        <w:t>Conexionado</w:t>
      </w:r>
    </w:p>
    <w:p w:rsidR="00495782" w:rsidRPr="00495782" w:rsidRDefault="00495782" w:rsidP="00495782">
      <w:pPr>
        <w:jc w:val="both"/>
        <w:rPr>
          <w:rFonts w:ascii="Arial Narrow" w:hAnsi="Arial Narrow" w:cs="Arial"/>
          <w:sz w:val="20"/>
        </w:rPr>
      </w:pPr>
      <w:r w:rsidRPr="00495782">
        <w:rPr>
          <w:rFonts w:ascii="Arial Narrow" w:hAnsi="Arial Narrow" w:cs="Arial"/>
          <w:sz w:val="20"/>
        </w:rPr>
        <w:t>Para hacer la conexión del conductor de tierra al electrodo de tierra, solo se utilizara conector de cobre tipo AB o similar.</w:t>
      </w:r>
    </w:p>
    <w:p w:rsidR="00495782" w:rsidRPr="00495782" w:rsidRDefault="00495782" w:rsidP="00495782">
      <w:pPr>
        <w:jc w:val="both"/>
        <w:rPr>
          <w:rFonts w:ascii="Arial Narrow" w:hAnsi="Arial Narrow" w:cs="Arial"/>
          <w:sz w:val="20"/>
        </w:rPr>
      </w:pPr>
    </w:p>
    <w:p w:rsidR="00495782" w:rsidRPr="00495782" w:rsidRDefault="00495782" w:rsidP="00495782">
      <w:pPr>
        <w:jc w:val="both"/>
        <w:rPr>
          <w:rFonts w:ascii="Arial Narrow" w:hAnsi="Arial Narrow" w:cs="Arial"/>
          <w:sz w:val="20"/>
        </w:rPr>
      </w:pPr>
      <w:r w:rsidRPr="00495782">
        <w:rPr>
          <w:rFonts w:ascii="Arial Narrow" w:hAnsi="Arial Narrow" w:cs="Arial"/>
          <w:sz w:val="20"/>
        </w:rPr>
        <w:t>Conductor de puesta a tierra</w:t>
      </w:r>
    </w:p>
    <w:p w:rsidR="00495782" w:rsidRPr="00495782" w:rsidRDefault="00495782" w:rsidP="00495782">
      <w:pPr>
        <w:jc w:val="both"/>
        <w:rPr>
          <w:rFonts w:ascii="Arial Narrow" w:hAnsi="Arial Narrow" w:cs="Arial"/>
          <w:sz w:val="20"/>
        </w:rPr>
      </w:pPr>
      <w:r w:rsidRPr="00495782">
        <w:rPr>
          <w:rFonts w:ascii="Arial Narrow" w:hAnsi="Arial Narrow" w:cs="Arial"/>
          <w:sz w:val="20"/>
        </w:rPr>
        <w:t>El conductor de puesta a tierra será de cobre electrolítico al 99,90%, temple suave, del tipo cable forrado TW de color verde  o verde con una o más franjas amarillas de alta resistencia a la corrosión química y de conformación cableado concéntrico, de la sección indicada  en los planos del proyecto; el que será instalado directamente enterrado, desde el pozo hasta la barra / bornera de tierra ubicada al interior del tablero respectivo entubándose en los tramos con piso de concreto  y en los muros de subida hacia los tableros.</w:t>
      </w:r>
    </w:p>
    <w:p w:rsidR="00495782" w:rsidRPr="00495782" w:rsidRDefault="00495782" w:rsidP="00495782">
      <w:pPr>
        <w:jc w:val="both"/>
        <w:rPr>
          <w:rFonts w:ascii="Arial Narrow" w:hAnsi="Arial Narrow" w:cs="Arial"/>
          <w:sz w:val="20"/>
        </w:rPr>
      </w:pPr>
    </w:p>
    <w:p w:rsidR="00495782" w:rsidRPr="00495782" w:rsidRDefault="00495782" w:rsidP="00495782">
      <w:pPr>
        <w:jc w:val="both"/>
        <w:rPr>
          <w:rFonts w:ascii="Arial Narrow" w:hAnsi="Arial Narrow" w:cs="Arial"/>
          <w:sz w:val="20"/>
        </w:rPr>
      </w:pPr>
      <w:r w:rsidRPr="00495782">
        <w:rPr>
          <w:rFonts w:ascii="Arial Narrow" w:hAnsi="Arial Narrow" w:cs="Arial"/>
          <w:sz w:val="20"/>
        </w:rPr>
        <w:t>Caja y Tapa</w:t>
      </w:r>
    </w:p>
    <w:p w:rsidR="00495782" w:rsidRPr="00495782" w:rsidRDefault="00495782" w:rsidP="00495782">
      <w:pPr>
        <w:jc w:val="both"/>
        <w:rPr>
          <w:rFonts w:ascii="Arial Narrow" w:hAnsi="Arial Narrow" w:cs="Arial"/>
          <w:sz w:val="20"/>
        </w:rPr>
      </w:pPr>
      <w:r w:rsidRPr="00495782">
        <w:rPr>
          <w:rFonts w:ascii="Arial Narrow" w:hAnsi="Arial Narrow" w:cs="Arial"/>
          <w:sz w:val="20"/>
        </w:rPr>
        <w:t>El pozo tendrá una caja de registro con su respectiva tapa construida de concreto, tal como se indica en los planos del proyecto.</w:t>
      </w:r>
    </w:p>
    <w:p w:rsidR="00495782" w:rsidRDefault="00495782" w:rsidP="0067314C">
      <w:pPr>
        <w:rPr>
          <w:rFonts w:ascii="Arial Narrow" w:hAnsi="Arial Narrow" w:cs="Arial"/>
          <w:sz w:val="20"/>
        </w:rPr>
      </w:pPr>
    </w:p>
    <w:p w:rsidR="00C53437" w:rsidRPr="00F81556" w:rsidRDefault="00C53437" w:rsidP="00C53437">
      <w:pPr>
        <w:rPr>
          <w:rFonts w:ascii="Arial Narrow" w:hAnsi="Arial Narrow" w:cs="Arial"/>
          <w:sz w:val="20"/>
          <w:u w:val="single"/>
        </w:rPr>
      </w:pPr>
      <w:r w:rsidRPr="00F81556">
        <w:rPr>
          <w:rFonts w:ascii="Arial Narrow" w:hAnsi="Arial Narrow" w:cs="Arial"/>
          <w:sz w:val="20"/>
          <w:u w:val="single"/>
        </w:rPr>
        <w:t>Método de Medición</w:t>
      </w:r>
    </w:p>
    <w:p w:rsidR="00C53437" w:rsidRPr="00F81556" w:rsidRDefault="00C53437" w:rsidP="00C53437">
      <w:pPr>
        <w:jc w:val="both"/>
        <w:rPr>
          <w:rFonts w:ascii="Arial Narrow" w:hAnsi="Arial Narrow" w:cs="Arial"/>
          <w:sz w:val="20"/>
        </w:rPr>
      </w:pPr>
      <w:r w:rsidRPr="00F81556">
        <w:rPr>
          <w:rFonts w:ascii="Arial Narrow" w:hAnsi="Arial Narrow" w:cs="Arial"/>
          <w:sz w:val="20"/>
        </w:rPr>
        <w:t>La unidad de medida será por unidad (und).</w:t>
      </w:r>
    </w:p>
    <w:p w:rsidR="00C53437" w:rsidRPr="00F81556" w:rsidRDefault="00C53437" w:rsidP="00C53437">
      <w:pPr>
        <w:rPr>
          <w:rFonts w:ascii="Arial Narrow" w:hAnsi="Arial Narrow" w:cs="Arial"/>
          <w:sz w:val="20"/>
          <w:u w:val="single"/>
        </w:rPr>
      </w:pPr>
    </w:p>
    <w:p w:rsidR="00C53437" w:rsidRPr="00F81556" w:rsidRDefault="00C53437" w:rsidP="00C53437">
      <w:pPr>
        <w:rPr>
          <w:rFonts w:ascii="Arial Narrow" w:hAnsi="Arial Narrow" w:cs="Arial"/>
          <w:sz w:val="20"/>
          <w:u w:val="single"/>
        </w:rPr>
      </w:pPr>
      <w:r w:rsidRPr="00F81556">
        <w:rPr>
          <w:rFonts w:ascii="Arial Narrow" w:hAnsi="Arial Narrow" w:cs="Arial"/>
          <w:sz w:val="20"/>
          <w:u w:val="single"/>
        </w:rPr>
        <w:t>Bases de Pago</w:t>
      </w:r>
    </w:p>
    <w:p w:rsidR="00C53437" w:rsidRPr="00F81556" w:rsidRDefault="00C53437" w:rsidP="00C53437">
      <w:pPr>
        <w:jc w:val="both"/>
        <w:rPr>
          <w:rFonts w:ascii="Arial Narrow" w:hAnsi="Arial Narrow" w:cs="Arial"/>
          <w:sz w:val="20"/>
        </w:rPr>
      </w:pPr>
      <w:r w:rsidRPr="00F81556">
        <w:rPr>
          <w:rFonts w:ascii="Arial Narrow" w:hAnsi="Arial Narrow" w:cs="Arial"/>
          <w:sz w:val="20"/>
        </w:rPr>
        <w:t>El pago será efectuado mediante el presupuesto contratado a precios unitarios, por unidad (und), entendiéndose que dicho precio y pago constituirá compensación total por toda la mano de obra, incluyendo las leyes sociales, materiales y cualquier actividad o suministro necesario para la ejecución del trabajo.</w:t>
      </w:r>
    </w:p>
    <w:p w:rsidR="00C53437" w:rsidRDefault="00C53437" w:rsidP="0067314C">
      <w:pPr>
        <w:rPr>
          <w:rFonts w:ascii="Arial Narrow" w:hAnsi="Arial Narrow" w:cs="Arial"/>
          <w:sz w:val="20"/>
        </w:rPr>
      </w:pPr>
    </w:p>
    <w:p w:rsidR="00495782" w:rsidRPr="00C53437" w:rsidRDefault="00C53437" w:rsidP="00C53437">
      <w:pPr>
        <w:ind w:hanging="567"/>
        <w:rPr>
          <w:rFonts w:ascii="Arial Narrow" w:hAnsi="Arial Narrow" w:cs="Arial"/>
          <w:b/>
          <w:sz w:val="20"/>
        </w:rPr>
      </w:pPr>
      <w:r w:rsidRPr="00C53437">
        <w:rPr>
          <w:rFonts w:ascii="Arial Narrow" w:hAnsi="Arial Narrow" w:cs="Arial"/>
          <w:b/>
          <w:sz w:val="20"/>
        </w:rPr>
        <w:t>01.04.10.18 Pruebas eléctricas</w:t>
      </w:r>
    </w:p>
    <w:p w:rsidR="00495782" w:rsidRDefault="00495782" w:rsidP="0067314C">
      <w:pPr>
        <w:rPr>
          <w:rFonts w:ascii="Arial Narrow" w:hAnsi="Arial Narrow" w:cs="Arial"/>
          <w:sz w:val="20"/>
        </w:rPr>
      </w:pPr>
    </w:p>
    <w:p w:rsidR="00495782" w:rsidRPr="00C53437" w:rsidRDefault="00C53437" w:rsidP="0067314C">
      <w:pPr>
        <w:rPr>
          <w:rFonts w:ascii="Arial Narrow" w:hAnsi="Arial Narrow" w:cs="Arial"/>
          <w:sz w:val="20"/>
          <w:u w:val="single"/>
        </w:rPr>
      </w:pPr>
      <w:r w:rsidRPr="00C53437">
        <w:rPr>
          <w:rFonts w:ascii="Arial Narrow" w:hAnsi="Arial Narrow" w:cs="Arial"/>
          <w:sz w:val="20"/>
          <w:u w:val="single"/>
        </w:rPr>
        <w:t>Descripción</w:t>
      </w:r>
    </w:p>
    <w:p w:rsidR="00C53437" w:rsidRPr="00C53437" w:rsidRDefault="00C53437" w:rsidP="00C53437">
      <w:pPr>
        <w:tabs>
          <w:tab w:val="left" w:pos="-720"/>
        </w:tabs>
        <w:suppressAutoHyphens/>
        <w:jc w:val="both"/>
        <w:rPr>
          <w:rFonts w:ascii="Arial Narrow" w:hAnsi="Arial Narrow" w:cs="Arial"/>
          <w:sz w:val="20"/>
        </w:rPr>
      </w:pPr>
      <w:r>
        <w:rPr>
          <w:rFonts w:ascii="Arial Narrow" w:hAnsi="Arial Narrow" w:cs="Arial"/>
          <w:sz w:val="20"/>
        </w:rPr>
        <w:t xml:space="preserve">El sistema eléctrico instalado </w:t>
      </w:r>
      <w:r w:rsidRPr="00C53437">
        <w:rPr>
          <w:rFonts w:ascii="Arial Narrow" w:hAnsi="Arial Narrow" w:cs="Arial"/>
          <w:sz w:val="20"/>
        </w:rPr>
        <w:t xml:space="preserve">será sometido a las pruebas de acuerdo con los procedimientos indicados en las normas aplicables listadas anteriormente. </w:t>
      </w:r>
      <w:r>
        <w:rPr>
          <w:rFonts w:ascii="Arial Narrow" w:hAnsi="Arial Narrow" w:cs="Arial"/>
          <w:sz w:val="20"/>
        </w:rPr>
        <w:t>El contratista</w:t>
      </w:r>
      <w:r w:rsidRPr="00C53437">
        <w:rPr>
          <w:rFonts w:ascii="Arial Narrow" w:hAnsi="Arial Narrow" w:cs="Arial"/>
          <w:sz w:val="20"/>
        </w:rPr>
        <w:t xml:space="preserve"> deberá ejecutar todas las pruebas de rutina indicadas en las normas, así como, cualquier otra prueba necesaria para asegurar la conformi</w:t>
      </w:r>
      <w:r>
        <w:rPr>
          <w:rFonts w:ascii="Arial Narrow" w:hAnsi="Arial Narrow" w:cs="Arial"/>
          <w:sz w:val="20"/>
        </w:rPr>
        <w:t>dad con estas especificaciones el contratista</w:t>
      </w:r>
      <w:r w:rsidRPr="00C53437">
        <w:rPr>
          <w:rFonts w:ascii="Arial Narrow" w:hAnsi="Arial Narrow" w:cs="Arial"/>
          <w:sz w:val="20"/>
        </w:rPr>
        <w:t xml:space="preserve"> deberá proporcionar junto con su oferta un listado de las pruebas a realizar. El método de prueba deberá ser especificado haciendo referencia a la norma aplicable o dando una descripción del método de prueba.</w:t>
      </w:r>
    </w:p>
    <w:p w:rsidR="00C53437" w:rsidRDefault="00C53437" w:rsidP="0067314C">
      <w:pPr>
        <w:rPr>
          <w:rFonts w:ascii="Arial Narrow" w:hAnsi="Arial Narrow" w:cs="Arial"/>
          <w:sz w:val="20"/>
        </w:rPr>
      </w:pPr>
    </w:p>
    <w:p w:rsidR="00C53437" w:rsidRPr="00F81556" w:rsidRDefault="00C53437" w:rsidP="00C53437">
      <w:pPr>
        <w:rPr>
          <w:rFonts w:ascii="Arial Narrow" w:hAnsi="Arial Narrow" w:cs="Arial"/>
          <w:sz w:val="20"/>
          <w:u w:val="single"/>
        </w:rPr>
      </w:pPr>
      <w:r w:rsidRPr="00F81556">
        <w:rPr>
          <w:rFonts w:ascii="Arial Narrow" w:hAnsi="Arial Narrow" w:cs="Arial"/>
          <w:sz w:val="20"/>
          <w:u w:val="single"/>
        </w:rPr>
        <w:t>Método de Medición</w:t>
      </w:r>
    </w:p>
    <w:p w:rsidR="00C53437" w:rsidRPr="00F81556" w:rsidRDefault="00C53437" w:rsidP="00C53437">
      <w:pPr>
        <w:jc w:val="both"/>
        <w:rPr>
          <w:rFonts w:ascii="Arial Narrow" w:hAnsi="Arial Narrow" w:cs="Arial"/>
          <w:sz w:val="20"/>
        </w:rPr>
      </w:pPr>
      <w:r>
        <w:rPr>
          <w:rFonts w:ascii="Arial Narrow" w:hAnsi="Arial Narrow" w:cs="Arial"/>
          <w:sz w:val="20"/>
        </w:rPr>
        <w:t>La unidad de medida será global</w:t>
      </w:r>
      <w:r w:rsidRPr="00F81556">
        <w:rPr>
          <w:rFonts w:ascii="Arial Narrow" w:hAnsi="Arial Narrow" w:cs="Arial"/>
          <w:sz w:val="20"/>
        </w:rPr>
        <w:t xml:space="preserve"> (</w:t>
      </w:r>
      <w:r>
        <w:rPr>
          <w:rFonts w:ascii="Arial Narrow" w:hAnsi="Arial Narrow" w:cs="Arial"/>
          <w:sz w:val="20"/>
        </w:rPr>
        <w:t>glb</w:t>
      </w:r>
      <w:r w:rsidRPr="00F81556">
        <w:rPr>
          <w:rFonts w:ascii="Arial Narrow" w:hAnsi="Arial Narrow" w:cs="Arial"/>
          <w:sz w:val="20"/>
        </w:rPr>
        <w:t>).</w:t>
      </w:r>
    </w:p>
    <w:p w:rsidR="00C53437" w:rsidRPr="00F81556" w:rsidRDefault="00C53437" w:rsidP="00C53437">
      <w:pPr>
        <w:rPr>
          <w:rFonts w:ascii="Arial Narrow" w:hAnsi="Arial Narrow" w:cs="Arial"/>
          <w:sz w:val="20"/>
          <w:u w:val="single"/>
        </w:rPr>
      </w:pPr>
    </w:p>
    <w:p w:rsidR="00C53437" w:rsidRPr="00F81556" w:rsidRDefault="00C53437" w:rsidP="00C53437">
      <w:pPr>
        <w:rPr>
          <w:rFonts w:ascii="Arial Narrow" w:hAnsi="Arial Narrow" w:cs="Arial"/>
          <w:sz w:val="20"/>
          <w:u w:val="single"/>
        </w:rPr>
      </w:pPr>
      <w:r w:rsidRPr="00F81556">
        <w:rPr>
          <w:rFonts w:ascii="Arial Narrow" w:hAnsi="Arial Narrow" w:cs="Arial"/>
          <w:sz w:val="20"/>
          <w:u w:val="single"/>
        </w:rPr>
        <w:t>Bases de Pago</w:t>
      </w:r>
    </w:p>
    <w:p w:rsidR="00495782" w:rsidRDefault="00C53437" w:rsidP="00C53437">
      <w:pPr>
        <w:jc w:val="both"/>
        <w:rPr>
          <w:rFonts w:ascii="Arial Narrow" w:hAnsi="Arial Narrow" w:cs="Arial"/>
          <w:sz w:val="20"/>
        </w:rPr>
      </w:pPr>
      <w:r w:rsidRPr="00F81556">
        <w:rPr>
          <w:rFonts w:ascii="Arial Narrow" w:hAnsi="Arial Narrow" w:cs="Arial"/>
          <w:sz w:val="20"/>
        </w:rPr>
        <w:t>El pago será efectuado mediante el presupuesto contratado a prec</w:t>
      </w:r>
      <w:r>
        <w:rPr>
          <w:rFonts w:ascii="Arial Narrow" w:hAnsi="Arial Narrow" w:cs="Arial"/>
          <w:sz w:val="20"/>
        </w:rPr>
        <w:t xml:space="preserve">ios unitarios es </w:t>
      </w:r>
      <w:r w:rsidRPr="00F81556">
        <w:rPr>
          <w:rFonts w:ascii="Arial Narrow" w:hAnsi="Arial Narrow" w:cs="Arial"/>
          <w:sz w:val="20"/>
        </w:rPr>
        <w:t xml:space="preserve"> </w:t>
      </w:r>
      <w:r>
        <w:rPr>
          <w:rFonts w:ascii="Arial Narrow" w:hAnsi="Arial Narrow" w:cs="Arial"/>
          <w:sz w:val="20"/>
        </w:rPr>
        <w:t>global</w:t>
      </w:r>
      <w:r w:rsidRPr="00F81556">
        <w:rPr>
          <w:rFonts w:ascii="Arial Narrow" w:hAnsi="Arial Narrow" w:cs="Arial"/>
          <w:sz w:val="20"/>
        </w:rPr>
        <w:t xml:space="preserve"> (</w:t>
      </w:r>
      <w:r>
        <w:rPr>
          <w:rFonts w:ascii="Arial Narrow" w:hAnsi="Arial Narrow" w:cs="Arial"/>
          <w:sz w:val="20"/>
        </w:rPr>
        <w:t>glb</w:t>
      </w:r>
      <w:r w:rsidRPr="00F81556">
        <w:rPr>
          <w:rFonts w:ascii="Arial Narrow" w:hAnsi="Arial Narrow" w:cs="Arial"/>
          <w:sz w:val="20"/>
        </w:rPr>
        <w:t>)entendiéndose que dicho precio y pago constituirá compensación total por toda la mano de obra, incluyendo las leyes sociales, materiales y cualquier actividad o suministro necesario para la ejecución del trabajo</w:t>
      </w:r>
    </w:p>
    <w:p w:rsidR="00495782" w:rsidRDefault="00495782" w:rsidP="0067314C">
      <w:pPr>
        <w:rPr>
          <w:rFonts w:ascii="Arial Narrow" w:hAnsi="Arial Narrow" w:cs="Arial"/>
          <w:sz w:val="20"/>
        </w:rPr>
      </w:pPr>
    </w:p>
    <w:p w:rsidR="00CF14D4" w:rsidRDefault="00CF14D4" w:rsidP="0067314C">
      <w:pPr>
        <w:rPr>
          <w:rFonts w:ascii="Arial Narrow" w:hAnsi="Arial Narrow" w:cs="Arial"/>
          <w:sz w:val="20"/>
        </w:rPr>
      </w:pPr>
    </w:p>
    <w:p w:rsidR="00C53437" w:rsidRPr="00682EF5" w:rsidRDefault="00C53437" w:rsidP="00055F7C">
      <w:pPr>
        <w:ind w:hanging="567"/>
        <w:rPr>
          <w:rFonts w:ascii="Arial Narrow" w:hAnsi="Arial Narrow" w:cs="Arial"/>
          <w:b/>
          <w:sz w:val="20"/>
        </w:rPr>
      </w:pPr>
      <w:r w:rsidRPr="00055F7C">
        <w:rPr>
          <w:rFonts w:ascii="Arial Narrow" w:hAnsi="Arial Narrow" w:cs="Arial"/>
          <w:b/>
          <w:sz w:val="20"/>
        </w:rPr>
        <w:t xml:space="preserve">01.04.11 </w:t>
      </w:r>
      <w:r w:rsidR="00055F7C" w:rsidRPr="00055F7C">
        <w:rPr>
          <w:rFonts w:ascii="Arial Narrow" w:hAnsi="Arial Narrow" w:cs="Arial"/>
          <w:b/>
          <w:sz w:val="20"/>
        </w:rPr>
        <w:t xml:space="preserve">     </w:t>
      </w:r>
      <w:r w:rsidRPr="00682EF5">
        <w:rPr>
          <w:rFonts w:ascii="Arial Narrow" w:hAnsi="Arial Narrow" w:cs="Arial"/>
          <w:b/>
          <w:sz w:val="20"/>
          <w:u w:val="single"/>
        </w:rPr>
        <w:t>Instalaciones Sanitarias</w:t>
      </w:r>
    </w:p>
    <w:p w:rsidR="00C53437" w:rsidRDefault="00C53437" w:rsidP="00055F7C">
      <w:pPr>
        <w:ind w:hanging="567"/>
        <w:rPr>
          <w:rFonts w:ascii="Arial Narrow" w:hAnsi="Arial Narrow" w:cs="Arial"/>
          <w:b/>
          <w:sz w:val="20"/>
        </w:rPr>
      </w:pPr>
      <w:r w:rsidRPr="00682EF5">
        <w:rPr>
          <w:rFonts w:ascii="Arial Narrow" w:hAnsi="Arial Narrow" w:cs="Arial"/>
          <w:b/>
          <w:sz w:val="20"/>
        </w:rPr>
        <w:t xml:space="preserve">01.04.11.01 </w:t>
      </w:r>
      <w:r w:rsidR="002A0FB2" w:rsidRPr="002A0FB2">
        <w:rPr>
          <w:rFonts w:ascii="Arial Narrow" w:hAnsi="Arial Narrow" w:cs="Arial"/>
          <w:b/>
          <w:sz w:val="20"/>
        </w:rPr>
        <w:t>Electrobomba sumergible tipo sumidero (1HP)</w:t>
      </w:r>
    </w:p>
    <w:p w:rsidR="00682EF5" w:rsidRDefault="00682EF5" w:rsidP="00055F7C">
      <w:pPr>
        <w:ind w:hanging="567"/>
        <w:rPr>
          <w:rFonts w:ascii="Arial Narrow" w:hAnsi="Arial Narrow" w:cs="Arial"/>
          <w:b/>
          <w:sz w:val="20"/>
        </w:rPr>
      </w:pPr>
    </w:p>
    <w:p w:rsidR="00682EF5" w:rsidRDefault="00682EF5" w:rsidP="00682EF5">
      <w:pPr>
        <w:rPr>
          <w:rFonts w:ascii="Arial Narrow" w:hAnsi="Arial Narrow" w:cs="Arial"/>
          <w:sz w:val="20"/>
          <w:u w:val="single"/>
        </w:rPr>
      </w:pPr>
      <w:r w:rsidRPr="00C53437">
        <w:rPr>
          <w:rFonts w:ascii="Arial Narrow" w:hAnsi="Arial Narrow" w:cs="Arial"/>
          <w:sz w:val="20"/>
          <w:u w:val="single"/>
        </w:rPr>
        <w:t>Descripción</w:t>
      </w:r>
    </w:p>
    <w:p w:rsidR="002A0FB2" w:rsidRPr="00C53437" w:rsidRDefault="002A0FB2" w:rsidP="00682EF5">
      <w:pPr>
        <w:rPr>
          <w:rFonts w:ascii="Arial Narrow" w:hAnsi="Arial Narrow" w:cs="Arial"/>
          <w:sz w:val="20"/>
          <w:u w:val="single"/>
        </w:rPr>
      </w:pPr>
    </w:p>
    <w:tbl>
      <w:tblPr>
        <w:tblStyle w:val="Tablaconcuadrcula"/>
        <w:tblW w:w="85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5953"/>
      </w:tblGrid>
      <w:tr w:rsidR="00682EF5" w:rsidRPr="00682EF5" w:rsidTr="00682EF5">
        <w:tc>
          <w:tcPr>
            <w:tcW w:w="2547" w:type="dxa"/>
          </w:tcPr>
          <w:p w:rsidR="00682EF5" w:rsidRPr="00682EF5" w:rsidRDefault="00682EF5" w:rsidP="00055F7C">
            <w:pPr>
              <w:rPr>
                <w:rFonts w:ascii="Arial Narrow" w:hAnsi="Arial Narrow" w:cs="Arial"/>
                <w:sz w:val="20"/>
              </w:rPr>
            </w:pPr>
            <w:r w:rsidRPr="00682EF5">
              <w:rPr>
                <w:rFonts w:ascii="Arial Narrow" w:hAnsi="Arial Narrow" w:cs="Helvetica"/>
                <w:color w:val="000000"/>
                <w:sz w:val="20"/>
                <w:shd w:val="clear" w:color="auto" w:fill="FFFFFF"/>
              </w:rPr>
              <w:t>Características</w:t>
            </w:r>
          </w:p>
        </w:tc>
        <w:tc>
          <w:tcPr>
            <w:tcW w:w="5953" w:type="dxa"/>
          </w:tcPr>
          <w:p w:rsidR="00682EF5" w:rsidRPr="00682EF5" w:rsidRDefault="0040127C" w:rsidP="0040127C">
            <w:pPr>
              <w:rPr>
                <w:rFonts w:ascii="Arial Narrow" w:hAnsi="Arial Narrow" w:cs="Arial"/>
                <w:sz w:val="20"/>
              </w:rPr>
            </w:pPr>
            <w:r w:rsidRPr="0040127C">
              <w:rPr>
                <w:rFonts w:ascii="Arial Narrow" w:hAnsi="Arial Narrow" w:cs="Arial"/>
                <w:sz w:val="20"/>
              </w:rPr>
              <w:t>Bomba sumergible ZVXM1A hasta 5 m de inmersión, estructura de acero inoxidable, impulsor sellado a la carcasa</w:t>
            </w:r>
          </w:p>
        </w:tc>
      </w:tr>
      <w:tr w:rsidR="00682EF5" w:rsidRPr="00682EF5" w:rsidTr="00682EF5">
        <w:tc>
          <w:tcPr>
            <w:tcW w:w="2547" w:type="dxa"/>
          </w:tcPr>
          <w:p w:rsidR="00682EF5" w:rsidRPr="00682EF5" w:rsidRDefault="00682EF5" w:rsidP="00055F7C">
            <w:pPr>
              <w:rPr>
                <w:rFonts w:ascii="Arial Narrow" w:hAnsi="Arial Narrow" w:cs="Arial"/>
                <w:sz w:val="20"/>
              </w:rPr>
            </w:pPr>
            <w:r w:rsidRPr="00682EF5">
              <w:rPr>
                <w:rFonts w:ascii="Arial Narrow" w:hAnsi="Arial Narrow" w:cs="Helvetica"/>
                <w:color w:val="000000"/>
                <w:sz w:val="20"/>
                <w:shd w:val="clear" w:color="auto" w:fill="FFFFFF"/>
              </w:rPr>
              <w:t>Potencia</w:t>
            </w:r>
          </w:p>
        </w:tc>
        <w:tc>
          <w:tcPr>
            <w:tcW w:w="5953" w:type="dxa"/>
          </w:tcPr>
          <w:p w:rsidR="00682EF5" w:rsidRPr="00682EF5" w:rsidRDefault="0040127C" w:rsidP="00055F7C">
            <w:pPr>
              <w:rPr>
                <w:rFonts w:ascii="Arial Narrow" w:hAnsi="Arial Narrow" w:cs="Arial"/>
                <w:sz w:val="20"/>
              </w:rPr>
            </w:pPr>
            <w:r>
              <w:rPr>
                <w:rFonts w:ascii="Arial Narrow" w:hAnsi="Arial Narrow" w:cs="Arial"/>
                <w:sz w:val="20"/>
              </w:rPr>
              <w:t>1</w:t>
            </w:r>
            <w:r w:rsidR="00682EF5" w:rsidRPr="00682EF5">
              <w:rPr>
                <w:rFonts w:ascii="Arial Narrow" w:hAnsi="Arial Narrow" w:cs="Arial"/>
                <w:sz w:val="20"/>
              </w:rPr>
              <w:t xml:space="preserve"> HP</w:t>
            </w:r>
          </w:p>
        </w:tc>
      </w:tr>
      <w:tr w:rsidR="00682EF5" w:rsidRPr="00682EF5" w:rsidTr="00682EF5">
        <w:tc>
          <w:tcPr>
            <w:tcW w:w="2547" w:type="dxa"/>
          </w:tcPr>
          <w:p w:rsidR="00682EF5" w:rsidRPr="00682EF5" w:rsidRDefault="00682EF5" w:rsidP="00055F7C">
            <w:pPr>
              <w:rPr>
                <w:rFonts w:ascii="Arial Narrow" w:hAnsi="Arial Narrow" w:cs="Arial"/>
                <w:sz w:val="20"/>
              </w:rPr>
            </w:pPr>
            <w:r w:rsidRPr="00682EF5">
              <w:rPr>
                <w:rFonts w:ascii="Arial Narrow" w:hAnsi="Arial Narrow" w:cs="Helvetica"/>
                <w:color w:val="000000"/>
                <w:sz w:val="20"/>
                <w:shd w:val="clear" w:color="auto" w:fill="FFFFFF"/>
              </w:rPr>
              <w:t>Alcance máximo</w:t>
            </w:r>
          </w:p>
        </w:tc>
        <w:tc>
          <w:tcPr>
            <w:tcW w:w="5953" w:type="dxa"/>
          </w:tcPr>
          <w:p w:rsidR="00682EF5" w:rsidRPr="00682EF5" w:rsidRDefault="0040127C" w:rsidP="00055F7C">
            <w:pPr>
              <w:rPr>
                <w:rFonts w:ascii="Arial Narrow" w:hAnsi="Arial Narrow" w:cs="Arial"/>
                <w:sz w:val="20"/>
              </w:rPr>
            </w:pPr>
            <w:r>
              <w:rPr>
                <w:rFonts w:ascii="Arial Narrow" w:hAnsi="Arial Narrow" w:cs="Arial"/>
                <w:sz w:val="20"/>
              </w:rPr>
              <w:t>11.0</w:t>
            </w:r>
            <w:r w:rsidR="00682EF5" w:rsidRPr="00682EF5">
              <w:rPr>
                <w:rFonts w:ascii="Arial Narrow" w:hAnsi="Arial Narrow" w:cs="Arial"/>
                <w:sz w:val="20"/>
              </w:rPr>
              <w:t xml:space="preserve"> m</w:t>
            </w:r>
          </w:p>
        </w:tc>
      </w:tr>
      <w:tr w:rsidR="00682EF5" w:rsidRPr="00682EF5" w:rsidTr="00682EF5">
        <w:tc>
          <w:tcPr>
            <w:tcW w:w="2547" w:type="dxa"/>
          </w:tcPr>
          <w:p w:rsidR="00682EF5" w:rsidRPr="00682EF5" w:rsidRDefault="00682EF5" w:rsidP="00682EF5">
            <w:pPr>
              <w:rPr>
                <w:rFonts w:ascii="Arial Narrow" w:hAnsi="Arial Narrow" w:cs="Arial"/>
                <w:sz w:val="20"/>
              </w:rPr>
            </w:pPr>
            <w:r w:rsidRPr="00682EF5">
              <w:rPr>
                <w:rFonts w:ascii="Arial Narrow" w:hAnsi="Arial Narrow" w:cs="Helvetica"/>
                <w:color w:val="000000"/>
                <w:sz w:val="20"/>
                <w:shd w:val="clear" w:color="auto" w:fill="FFFFFF"/>
              </w:rPr>
              <w:t>Alcance mínimo</w:t>
            </w:r>
          </w:p>
        </w:tc>
        <w:tc>
          <w:tcPr>
            <w:tcW w:w="5953" w:type="dxa"/>
          </w:tcPr>
          <w:p w:rsidR="00682EF5" w:rsidRPr="00682EF5" w:rsidRDefault="0040127C" w:rsidP="00055F7C">
            <w:pPr>
              <w:rPr>
                <w:rFonts w:ascii="Arial Narrow" w:hAnsi="Arial Narrow" w:cs="Arial"/>
                <w:sz w:val="20"/>
              </w:rPr>
            </w:pPr>
            <w:r>
              <w:rPr>
                <w:rFonts w:ascii="Arial Narrow" w:hAnsi="Arial Narrow" w:cs="Arial"/>
                <w:sz w:val="20"/>
              </w:rPr>
              <w:t>1.5</w:t>
            </w:r>
            <w:r w:rsidR="00682EF5" w:rsidRPr="00682EF5">
              <w:rPr>
                <w:rFonts w:ascii="Arial Narrow" w:hAnsi="Arial Narrow" w:cs="Arial"/>
                <w:sz w:val="20"/>
              </w:rPr>
              <w:t xml:space="preserve"> m</w:t>
            </w:r>
          </w:p>
        </w:tc>
      </w:tr>
      <w:tr w:rsidR="00682EF5" w:rsidRPr="00682EF5" w:rsidTr="00682EF5">
        <w:tc>
          <w:tcPr>
            <w:tcW w:w="2547" w:type="dxa"/>
          </w:tcPr>
          <w:p w:rsidR="00682EF5" w:rsidRPr="00682EF5" w:rsidRDefault="00682EF5" w:rsidP="00055F7C">
            <w:pPr>
              <w:rPr>
                <w:rFonts w:ascii="Arial Narrow" w:hAnsi="Arial Narrow" w:cs="Arial"/>
                <w:sz w:val="20"/>
              </w:rPr>
            </w:pPr>
            <w:r w:rsidRPr="00682EF5">
              <w:rPr>
                <w:rFonts w:ascii="Arial Narrow" w:hAnsi="Arial Narrow" w:cs="Helvetica"/>
                <w:color w:val="000000"/>
                <w:sz w:val="20"/>
                <w:shd w:val="clear" w:color="auto" w:fill="FFFFFF"/>
              </w:rPr>
              <w:t>Caudal</w:t>
            </w:r>
          </w:p>
        </w:tc>
        <w:tc>
          <w:tcPr>
            <w:tcW w:w="5953" w:type="dxa"/>
          </w:tcPr>
          <w:p w:rsidR="00682EF5" w:rsidRPr="00682EF5" w:rsidRDefault="0040127C" w:rsidP="00682EF5">
            <w:pPr>
              <w:rPr>
                <w:rFonts w:ascii="Arial Narrow" w:hAnsi="Arial Narrow" w:cs="Arial"/>
                <w:sz w:val="20"/>
              </w:rPr>
            </w:pPr>
            <w:r>
              <w:rPr>
                <w:rFonts w:ascii="Arial Narrow" w:hAnsi="Arial Narrow" w:cs="Helvetica"/>
                <w:color w:val="000000"/>
                <w:sz w:val="20"/>
                <w:shd w:val="clear" w:color="auto" w:fill="FFFFFF"/>
              </w:rPr>
              <w:t>300</w:t>
            </w:r>
            <w:r w:rsidR="00682EF5" w:rsidRPr="00682EF5">
              <w:rPr>
                <w:rFonts w:ascii="Arial Narrow" w:hAnsi="Arial Narrow" w:cs="Helvetica"/>
                <w:color w:val="000000"/>
                <w:sz w:val="20"/>
                <w:shd w:val="clear" w:color="auto" w:fill="FFFFFF"/>
              </w:rPr>
              <w:t xml:space="preserve"> l/min</w:t>
            </w:r>
          </w:p>
        </w:tc>
      </w:tr>
      <w:tr w:rsidR="00682EF5" w:rsidRPr="00682EF5" w:rsidTr="00682EF5">
        <w:tc>
          <w:tcPr>
            <w:tcW w:w="2547" w:type="dxa"/>
          </w:tcPr>
          <w:p w:rsidR="00682EF5" w:rsidRPr="00682EF5" w:rsidRDefault="00682EF5" w:rsidP="00055F7C">
            <w:pPr>
              <w:rPr>
                <w:rFonts w:ascii="Arial Narrow" w:hAnsi="Arial Narrow" w:cs="Arial"/>
                <w:sz w:val="20"/>
              </w:rPr>
            </w:pPr>
            <w:r w:rsidRPr="00682EF5">
              <w:rPr>
                <w:rFonts w:ascii="Arial Narrow" w:hAnsi="Arial Narrow" w:cs="Helvetica"/>
                <w:color w:val="000000"/>
                <w:sz w:val="20"/>
                <w:shd w:val="clear" w:color="auto" w:fill="FFFFFF"/>
              </w:rPr>
              <w:t>Velocidad de motor</w:t>
            </w:r>
          </w:p>
        </w:tc>
        <w:tc>
          <w:tcPr>
            <w:tcW w:w="5953" w:type="dxa"/>
          </w:tcPr>
          <w:p w:rsidR="00682EF5" w:rsidRPr="00682EF5" w:rsidRDefault="00682EF5" w:rsidP="00055F7C">
            <w:pPr>
              <w:rPr>
                <w:rFonts w:ascii="Arial Narrow" w:hAnsi="Arial Narrow" w:cs="Arial"/>
                <w:sz w:val="20"/>
              </w:rPr>
            </w:pPr>
            <w:r w:rsidRPr="00682EF5">
              <w:rPr>
                <w:rFonts w:ascii="Arial Narrow" w:hAnsi="Arial Narrow" w:cs="Helvetica"/>
                <w:color w:val="000000"/>
                <w:sz w:val="20"/>
                <w:shd w:val="clear" w:color="auto" w:fill="FFFFFF"/>
              </w:rPr>
              <w:t>3450 rpm</w:t>
            </w:r>
          </w:p>
        </w:tc>
      </w:tr>
      <w:tr w:rsidR="00682EF5" w:rsidRPr="00682EF5" w:rsidTr="00682EF5">
        <w:tc>
          <w:tcPr>
            <w:tcW w:w="2547" w:type="dxa"/>
          </w:tcPr>
          <w:p w:rsidR="00682EF5" w:rsidRPr="00682EF5" w:rsidRDefault="00682EF5" w:rsidP="00055F7C">
            <w:pPr>
              <w:rPr>
                <w:rFonts w:ascii="Arial Narrow" w:hAnsi="Arial Narrow" w:cs="Arial"/>
                <w:sz w:val="20"/>
              </w:rPr>
            </w:pPr>
            <w:r w:rsidRPr="00682EF5">
              <w:rPr>
                <w:rFonts w:ascii="Arial Narrow" w:hAnsi="Arial Narrow" w:cs="Helvetica"/>
                <w:color w:val="000000"/>
                <w:sz w:val="20"/>
                <w:shd w:val="clear" w:color="auto" w:fill="FFFFFF"/>
              </w:rPr>
              <w:t>Tipo de conexión</w:t>
            </w:r>
          </w:p>
        </w:tc>
        <w:tc>
          <w:tcPr>
            <w:tcW w:w="5953" w:type="dxa"/>
          </w:tcPr>
          <w:p w:rsidR="00682EF5" w:rsidRPr="00682EF5" w:rsidRDefault="00682EF5" w:rsidP="00055F7C">
            <w:pPr>
              <w:rPr>
                <w:rFonts w:ascii="Arial Narrow" w:hAnsi="Arial Narrow" w:cs="Arial"/>
                <w:sz w:val="20"/>
              </w:rPr>
            </w:pPr>
            <w:r w:rsidRPr="00682EF5">
              <w:rPr>
                <w:rFonts w:ascii="Arial Narrow" w:hAnsi="Arial Narrow" w:cs="Helvetica"/>
                <w:color w:val="000000"/>
                <w:sz w:val="20"/>
                <w:shd w:val="clear" w:color="auto" w:fill="FFFFFF"/>
              </w:rPr>
              <w:t>Monofásico</w:t>
            </w:r>
          </w:p>
        </w:tc>
      </w:tr>
      <w:tr w:rsidR="00682EF5" w:rsidRPr="00682EF5" w:rsidTr="00682EF5">
        <w:tc>
          <w:tcPr>
            <w:tcW w:w="2547" w:type="dxa"/>
          </w:tcPr>
          <w:p w:rsidR="00682EF5" w:rsidRPr="00682EF5" w:rsidRDefault="00682EF5" w:rsidP="00055F7C">
            <w:pPr>
              <w:rPr>
                <w:rFonts w:ascii="Arial Narrow" w:hAnsi="Arial Narrow" w:cs="Arial"/>
                <w:sz w:val="20"/>
              </w:rPr>
            </w:pPr>
            <w:r w:rsidRPr="00682EF5">
              <w:rPr>
                <w:rFonts w:ascii="Arial Narrow" w:hAnsi="Arial Narrow" w:cs="Helvetica"/>
                <w:color w:val="000000"/>
                <w:sz w:val="20"/>
                <w:shd w:val="clear" w:color="auto" w:fill="FFFFFF"/>
              </w:rPr>
              <w:t>Diámetro de succión</w:t>
            </w:r>
          </w:p>
        </w:tc>
        <w:tc>
          <w:tcPr>
            <w:tcW w:w="5953" w:type="dxa"/>
          </w:tcPr>
          <w:p w:rsidR="00682EF5" w:rsidRPr="00682EF5" w:rsidRDefault="0040127C" w:rsidP="00055F7C">
            <w:pPr>
              <w:rPr>
                <w:rFonts w:ascii="Arial Narrow" w:hAnsi="Arial Narrow" w:cs="Arial"/>
                <w:sz w:val="20"/>
              </w:rPr>
            </w:pPr>
            <w:r>
              <w:rPr>
                <w:rFonts w:ascii="Arial Narrow" w:hAnsi="Arial Narrow" w:cs="Arial"/>
                <w:sz w:val="20"/>
              </w:rPr>
              <w:t>1 1/4</w:t>
            </w:r>
            <w:r w:rsidR="00682EF5" w:rsidRPr="00682EF5">
              <w:rPr>
                <w:rFonts w:ascii="Arial Narrow" w:hAnsi="Arial Narrow" w:cs="Arial"/>
                <w:sz w:val="20"/>
              </w:rPr>
              <w:t>”</w:t>
            </w:r>
          </w:p>
        </w:tc>
      </w:tr>
      <w:tr w:rsidR="00682EF5" w:rsidRPr="00682EF5" w:rsidTr="00682EF5">
        <w:tc>
          <w:tcPr>
            <w:tcW w:w="2547" w:type="dxa"/>
          </w:tcPr>
          <w:p w:rsidR="00682EF5" w:rsidRPr="00682EF5" w:rsidRDefault="00682EF5" w:rsidP="00682EF5">
            <w:pPr>
              <w:rPr>
                <w:rFonts w:ascii="Arial Narrow" w:hAnsi="Arial Narrow" w:cs="Helvetica"/>
                <w:color w:val="000000"/>
                <w:sz w:val="20"/>
                <w:shd w:val="clear" w:color="auto" w:fill="FFFFFF"/>
              </w:rPr>
            </w:pPr>
            <w:r w:rsidRPr="00682EF5">
              <w:rPr>
                <w:rFonts w:ascii="Arial Narrow" w:hAnsi="Arial Narrow" w:cs="Helvetica"/>
                <w:color w:val="000000"/>
                <w:sz w:val="20"/>
                <w:shd w:val="clear" w:color="auto" w:fill="FFFFFF"/>
              </w:rPr>
              <w:t>Diámetro m</w:t>
            </w:r>
            <w:r>
              <w:rPr>
                <w:rFonts w:ascii="Arial Narrow" w:hAnsi="Arial Narrow" w:cs="Helvetica"/>
                <w:color w:val="000000"/>
                <w:sz w:val="20"/>
                <w:shd w:val="clear" w:color="auto" w:fill="FFFFFF"/>
              </w:rPr>
              <w:t>á</w:t>
            </w:r>
            <w:r w:rsidRPr="00682EF5">
              <w:rPr>
                <w:rFonts w:ascii="Arial Narrow" w:hAnsi="Arial Narrow" w:cs="Helvetica"/>
                <w:color w:val="000000"/>
                <w:sz w:val="20"/>
                <w:shd w:val="clear" w:color="auto" w:fill="FFFFFF"/>
              </w:rPr>
              <w:t>x. descarga</w:t>
            </w:r>
          </w:p>
        </w:tc>
        <w:tc>
          <w:tcPr>
            <w:tcW w:w="5953" w:type="dxa"/>
          </w:tcPr>
          <w:p w:rsidR="00682EF5" w:rsidRPr="00682EF5" w:rsidRDefault="00682EF5" w:rsidP="00055F7C">
            <w:pPr>
              <w:rPr>
                <w:rFonts w:ascii="Arial Narrow" w:hAnsi="Arial Narrow" w:cs="Arial"/>
                <w:sz w:val="20"/>
              </w:rPr>
            </w:pPr>
            <w:r w:rsidRPr="00682EF5">
              <w:rPr>
                <w:rFonts w:ascii="Arial Narrow" w:hAnsi="Arial Narrow" w:cs="Arial"/>
                <w:sz w:val="20"/>
              </w:rPr>
              <w:t>1”</w:t>
            </w:r>
          </w:p>
        </w:tc>
      </w:tr>
      <w:tr w:rsidR="009006FF" w:rsidRPr="00682EF5" w:rsidTr="00353D0C">
        <w:trPr>
          <w:trHeight w:val="80"/>
        </w:trPr>
        <w:tc>
          <w:tcPr>
            <w:tcW w:w="2547" w:type="dxa"/>
          </w:tcPr>
          <w:p w:rsidR="009006FF" w:rsidRPr="00682EF5" w:rsidRDefault="009006FF" w:rsidP="00682EF5">
            <w:pPr>
              <w:rPr>
                <w:rFonts w:ascii="Arial Narrow" w:hAnsi="Arial Narrow" w:cs="Helvetica"/>
                <w:color w:val="000000"/>
                <w:sz w:val="20"/>
                <w:shd w:val="clear" w:color="auto" w:fill="FFFFFF"/>
              </w:rPr>
            </w:pPr>
            <w:r>
              <w:rPr>
                <w:rFonts w:ascii="Arial Narrow" w:hAnsi="Arial Narrow" w:cs="Helvetica"/>
                <w:color w:val="000000"/>
                <w:sz w:val="20"/>
                <w:shd w:val="clear" w:color="auto" w:fill="FFFFFF"/>
              </w:rPr>
              <w:t>Tipo</w:t>
            </w:r>
          </w:p>
        </w:tc>
        <w:tc>
          <w:tcPr>
            <w:tcW w:w="5953" w:type="dxa"/>
          </w:tcPr>
          <w:p w:rsidR="009006FF" w:rsidRPr="00682EF5" w:rsidRDefault="009006FF" w:rsidP="00353D0C">
            <w:pPr>
              <w:rPr>
                <w:rFonts w:ascii="Arial Narrow" w:hAnsi="Arial Narrow" w:cs="Arial"/>
                <w:sz w:val="20"/>
              </w:rPr>
            </w:pPr>
            <w:r>
              <w:rPr>
                <w:rFonts w:ascii="Arial Narrow" w:hAnsi="Arial Narrow" w:cs="Arial"/>
                <w:sz w:val="20"/>
              </w:rPr>
              <w:t xml:space="preserve">Bomba </w:t>
            </w:r>
            <w:r w:rsidR="00353D0C">
              <w:rPr>
                <w:rFonts w:ascii="Arial Narrow" w:hAnsi="Arial Narrow" w:cs="Arial"/>
                <w:sz w:val="20"/>
              </w:rPr>
              <w:t>sumergible</w:t>
            </w:r>
          </w:p>
        </w:tc>
      </w:tr>
    </w:tbl>
    <w:p w:rsidR="00682EF5" w:rsidRDefault="00682EF5" w:rsidP="00055F7C">
      <w:pPr>
        <w:ind w:hanging="567"/>
        <w:rPr>
          <w:rFonts w:ascii="Arial Narrow" w:hAnsi="Arial Narrow" w:cs="Arial"/>
          <w:b/>
          <w:sz w:val="20"/>
        </w:rPr>
      </w:pPr>
    </w:p>
    <w:p w:rsidR="00682EF5" w:rsidRPr="00E213B6" w:rsidRDefault="00682EF5" w:rsidP="00682EF5">
      <w:pPr>
        <w:jc w:val="both"/>
        <w:rPr>
          <w:rFonts w:ascii="Arial Narrow" w:hAnsi="Arial Narrow"/>
          <w:sz w:val="20"/>
          <w:u w:val="single"/>
        </w:rPr>
      </w:pPr>
      <w:r w:rsidRPr="00E213B6">
        <w:rPr>
          <w:rFonts w:ascii="Arial Narrow" w:hAnsi="Arial Narrow"/>
          <w:sz w:val="20"/>
          <w:u w:val="single"/>
        </w:rPr>
        <w:t>Método de Medición</w:t>
      </w:r>
    </w:p>
    <w:p w:rsidR="00682EF5" w:rsidRPr="00E213B6" w:rsidRDefault="00682EF5" w:rsidP="00682EF5">
      <w:pPr>
        <w:jc w:val="both"/>
        <w:rPr>
          <w:rFonts w:ascii="Arial Narrow" w:hAnsi="Arial Narrow"/>
          <w:sz w:val="20"/>
        </w:rPr>
      </w:pPr>
      <w:r w:rsidRPr="00E213B6">
        <w:rPr>
          <w:rFonts w:ascii="Arial Narrow" w:hAnsi="Arial Narrow"/>
          <w:sz w:val="20"/>
        </w:rPr>
        <w:t>Se computará el número de unidades (und) separando las partidas de acuerdo al tipo de accesorio y su diámetro. Estos se medirán en unidades.</w:t>
      </w:r>
      <w:bookmarkStart w:id="0" w:name="_GoBack"/>
      <w:bookmarkEnd w:id="0"/>
    </w:p>
    <w:p w:rsidR="00682EF5" w:rsidRPr="00E213B6" w:rsidRDefault="00682EF5" w:rsidP="00682EF5">
      <w:pPr>
        <w:jc w:val="both"/>
        <w:rPr>
          <w:rFonts w:ascii="Arial Narrow" w:hAnsi="Arial Narrow"/>
          <w:sz w:val="20"/>
        </w:rPr>
      </w:pPr>
    </w:p>
    <w:p w:rsidR="00682EF5" w:rsidRPr="00E213B6" w:rsidRDefault="00682EF5" w:rsidP="00682EF5">
      <w:pPr>
        <w:jc w:val="both"/>
        <w:rPr>
          <w:rFonts w:ascii="Arial Narrow" w:hAnsi="Arial Narrow"/>
          <w:sz w:val="20"/>
          <w:u w:val="single"/>
        </w:rPr>
      </w:pPr>
      <w:r w:rsidRPr="00E213B6">
        <w:rPr>
          <w:rFonts w:ascii="Arial Narrow" w:hAnsi="Arial Narrow"/>
          <w:sz w:val="20"/>
          <w:u w:val="single"/>
        </w:rPr>
        <w:t>Base de Pago</w:t>
      </w:r>
    </w:p>
    <w:p w:rsidR="00682EF5" w:rsidRPr="00E213B6" w:rsidRDefault="00682EF5" w:rsidP="00682EF5">
      <w:pPr>
        <w:jc w:val="both"/>
        <w:rPr>
          <w:rFonts w:ascii="Arial Narrow" w:hAnsi="Arial Narrow"/>
          <w:sz w:val="20"/>
        </w:rPr>
      </w:pPr>
      <w:r w:rsidRPr="00E213B6">
        <w:rPr>
          <w:rFonts w:ascii="Arial Narrow" w:hAnsi="Arial Narrow"/>
          <w:sz w:val="20"/>
        </w:rPr>
        <w:t>El pago se hará por unidad (und) según precio del contrato; entendiéndose que dicho precio y pago constituirán compensación total por toda la mano de obra, incluyendo las leyes sociales, materiales y cualquier actividad o suministro necesario para la ejecución del trabajo.</w:t>
      </w:r>
    </w:p>
    <w:p w:rsidR="00C53437" w:rsidRDefault="00C53437" w:rsidP="0067314C">
      <w:pPr>
        <w:rPr>
          <w:rFonts w:ascii="Arial Narrow" w:hAnsi="Arial Narrow" w:cs="Arial"/>
          <w:sz w:val="20"/>
        </w:rPr>
      </w:pPr>
    </w:p>
    <w:p w:rsidR="00931951" w:rsidRPr="00931951" w:rsidRDefault="002A0FB2" w:rsidP="00931951">
      <w:pPr>
        <w:ind w:hanging="567"/>
        <w:rPr>
          <w:rFonts w:ascii="Arial Narrow" w:hAnsi="Arial Narrow" w:cs="Arial"/>
          <w:b/>
          <w:sz w:val="20"/>
        </w:rPr>
      </w:pPr>
      <w:r>
        <w:rPr>
          <w:rFonts w:ascii="Arial Narrow" w:hAnsi="Arial Narrow" w:cs="Arial"/>
          <w:b/>
          <w:sz w:val="20"/>
        </w:rPr>
        <w:t>01.04.11.02</w:t>
      </w:r>
      <w:r w:rsidR="00931951" w:rsidRPr="00931951">
        <w:rPr>
          <w:rFonts w:ascii="Arial Narrow" w:hAnsi="Arial Narrow" w:cs="Arial"/>
          <w:b/>
          <w:sz w:val="20"/>
        </w:rPr>
        <w:t xml:space="preserve"> </w:t>
      </w:r>
      <w:r w:rsidRPr="002A0FB2">
        <w:rPr>
          <w:rFonts w:ascii="Arial Narrow" w:hAnsi="Arial Narrow" w:cs="Arial"/>
          <w:b/>
          <w:sz w:val="20"/>
        </w:rPr>
        <w:t xml:space="preserve">Reducción de PVC </w:t>
      </w:r>
      <w:r w:rsidR="00C10216">
        <w:rPr>
          <w:rFonts w:ascii="Arial Narrow" w:hAnsi="Arial Narrow" w:cs="Arial"/>
          <w:b/>
          <w:sz w:val="20"/>
        </w:rPr>
        <w:t>t</w:t>
      </w:r>
      <w:r w:rsidR="00C10216" w:rsidRPr="002A0FB2">
        <w:rPr>
          <w:rFonts w:ascii="Arial Narrow" w:hAnsi="Arial Narrow" w:cs="Arial"/>
          <w:b/>
          <w:sz w:val="20"/>
        </w:rPr>
        <w:t>ipo</w:t>
      </w:r>
      <w:r w:rsidRPr="002A0FB2">
        <w:rPr>
          <w:rFonts w:ascii="Arial Narrow" w:hAnsi="Arial Narrow" w:cs="Arial"/>
          <w:b/>
          <w:sz w:val="20"/>
        </w:rPr>
        <w:t xml:space="preserve"> unión roscada   DN 50 a 25 mm</w:t>
      </w:r>
    </w:p>
    <w:p w:rsidR="00931951" w:rsidRDefault="00931951" w:rsidP="00931951">
      <w:pPr>
        <w:ind w:hanging="567"/>
        <w:rPr>
          <w:rFonts w:ascii="Arial Narrow" w:hAnsi="Arial Narrow" w:cs="Arial"/>
          <w:b/>
          <w:sz w:val="20"/>
        </w:rPr>
      </w:pPr>
      <w:r w:rsidRPr="00931951">
        <w:rPr>
          <w:rFonts w:ascii="Arial Narrow" w:hAnsi="Arial Narrow" w:cs="Arial"/>
          <w:b/>
          <w:sz w:val="20"/>
        </w:rPr>
        <w:t>01.04.11.0</w:t>
      </w:r>
      <w:r w:rsidR="002A0FB2">
        <w:rPr>
          <w:rFonts w:ascii="Arial Narrow" w:hAnsi="Arial Narrow" w:cs="Arial"/>
          <w:b/>
          <w:sz w:val="20"/>
        </w:rPr>
        <w:t>3</w:t>
      </w:r>
      <w:r w:rsidRPr="00931951">
        <w:rPr>
          <w:rFonts w:ascii="Arial Narrow" w:hAnsi="Arial Narrow" w:cs="Arial"/>
          <w:b/>
          <w:sz w:val="20"/>
        </w:rPr>
        <w:t xml:space="preserve"> </w:t>
      </w:r>
      <w:r w:rsidR="002A0FB2" w:rsidRPr="002A0FB2">
        <w:rPr>
          <w:rFonts w:ascii="Arial Narrow" w:hAnsi="Arial Narrow" w:cs="Arial"/>
          <w:b/>
          <w:sz w:val="20"/>
        </w:rPr>
        <w:t>Codo de PVC-C10 simple presión de 90° DN 25</w:t>
      </w:r>
    </w:p>
    <w:p w:rsidR="002A0FB2" w:rsidRPr="00931951" w:rsidRDefault="002A0FB2" w:rsidP="00931951">
      <w:pPr>
        <w:ind w:hanging="567"/>
        <w:rPr>
          <w:rFonts w:ascii="Arial Narrow" w:hAnsi="Arial Narrow" w:cs="Arial"/>
          <w:b/>
          <w:sz w:val="20"/>
        </w:rPr>
      </w:pPr>
      <w:r>
        <w:rPr>
          <w:rFonts w:ascii="Arial Narrow" w:hAnsi="Arial Narrow" w:cs="Arial"/>
          <w:b/>
          <w:sz w:val="20"/>
        </w:rPr>
        <w:t xml:space="preserve">01.04.11.04 </w:t>
      </w:r>
      <w:r w:rsidRPr="002A0FB2">
        <w:rPr>
          <w:rFonts w:ascii="Arial Narrow" w:hAnsi="Arial Narrow" w:cs="Arial"/>
          <w:b/>
          <w:sz w:val="20"/>
        </w:rPr>
        <w:t>Unión Presión Rosca DN 25 mm</w:t>
      </w:r>
    </w:p>
    <w:p w:rsidR="00931951" w:rsidRDefault="00931951" w:rsidP="0067314C">
      <w:pPr>
        <w:rPr>
          <w:rFonts w:ascii="Arial Narrow" w:hAnsi="Arial Narrow" w:cs="Arial"/>
          <w:sz w:val="20"/>
        </w:rPr>
      </w:pPr>
    </w:p>
    <w:p w:rsidR="00931951" w:rsidRPr="00E213B6" w:rsidRDefault="00931951" w:rsidP="00931951">
      <w:pPr>
        <w:rPr>
          <w:rFonts w:ascii="Arial Narrow" w:hAnsi="Arial Narrow"/>
          <w:sz w:val="20"/>
          <w:u w:val="single"/>
        </w:rPr>
      </w:pPr>
      <w:r w:rsidRPr="00E213B6">
        <w:rPr>
          <w:rFonts w:ascii="Arial Narrow" w:hAnsi="Arial Narrow"/>
          <w:sz w:val="20"/>
          <w:u w:val="single"/>
        </w:rPr>
        <w:t>Descripción</w:t>
      </w:r>
    </w:p>
    <w:p w:rsidR="00931951" w:rsidRPr="00E213B6" w:rsidRDefault="00931951" w:rsidP="00931951">
      <w:pPr>
        <w:jc w:val="both"/>
        <w:rPr>
          <w:rFonts w:ascii="Arial Narrow" w:hAnsi="Arial Narrow"/>
          <w:sz w:val="20"/>
        </w:rPr>
      </w:pPr>
      <w:r w:rsidRPr="00E213B6">
        <w:rPr>
          <w:rFonts w:ascii="Arial Narrow" w:hAnsi="Arial Narrow"/>
          <w:sz w:val="20"/>
        </w:rPr>
        <w:t xml:space="preserve">La partida comprende el suministro de los accesorios </w:t>
      </w:r>
      <w:r>
        <w:rPr>
          <w:rFonts w:ascii="Arial Narrow" w:hAnsi="Arial Narrow"/>
          <w:sz w:val="20"/>
        </w:rPr>
        <w:t xml:space="preserve">serán de PVC de tipo flexible espiga y campana, los accesorios se instalaran en las tuberías </w:t>
      </w:r>
      <w:r w:rsidRPr="00E213B6">
        <w:rPr>
          <w:rFonts w:ascii="Arial Narrow" w:hAnsi="Arial Narrow"/>
          <w:sz w:val="20"/>
        </w:rPr>
        <w:t>para conducción de fluidos a presión tales como, tees, cruces, codos, reducciones, canastillas, etc, serán de PVC de según la clase especificada en los planos respectivos.</w:t>
      </w:r>
    </w:p>
    <w:p w:rsidR="00931951" w:rsidRPr="00E213B6" w:rsidRDefault="00931951" w:rsidP="00931951">
      <w:pPr>
        <w:jc w:val="both"/>
        <w:rPr>
          <w:rFonts w:ascii="Arial Narrow" w:hAnsi="Arial Narrow"/>
          <w:sz w:val="20"/>
        </w:rPr>
      </w:pPr>
    </w:p>
    <w:p w:rsidR="00931951" w:rsidRDefault="00931951" w:rsidP="00931951">
      <w:pPr>
        <w:jc w:val="both"/>
        <w:rPr>
          <w:rFonts w:ascii="Arial Narrow" w:hAnsi="Arial Narrow"/>
          <w:sz w:val="20"/>
        </w:rPr>
      </w:pPr>
      <w:r w:rsidRPr="00E213B6">
        <w:rPr>
          <w:rFonts w:ascii="Arial Narrow" w:hAnsi="Arial Narrow"/>
          <w:sz w:val="20"/>
        </w:rPr>
        <w:t>Los accesorios deberán cumplir con las NTP 399.002</w:t>
      </w:r>
      <w:r>
        <w:rPr>
          <w:rFonts w:ascii="Arial Narrow" w:hAnsi="Arial Narrow"/>
          <w:sz w:val="20"/>
        </w:rPr>
        <w:t>/NTP 399.019:2004/NTE 002</w:t>
      </w:r>
      <w:r w:rsidRPr="00E213B6">
        <w:rPr>
          <w:rFonts w:ascii="Arial Narrow" w:hAnsi="Arial Narrow"/>
          <w:sz w:val="20"/>
        </w:rPr>
        <w:t>: Tubos y Conexiones de Policloruro de Vinilo No plastificado (PVC) para tubería de presión.</w:t>
      </w:r>
    </w:p>
    <w:p w:rsidR="00931951" w:rsidRDefault="00931951" w:rsidP="00931951">
      <w:pPr>
        <w:jc w:val="both"/>
        <w:rPr>
          <w:rFonts w:ascii="Arial Narrow" w:hAnsi="Arial Narrow"/>
          <w:sz w:val="20"/>
        </w:rPr>
      </w:pPr>
    </w:p>
    <w:p w:rsidR="00931951" w:rsidRDefault="00931951" w:rsidP="00931951">
      <w:pPr>
        <w:jc w:val="both"/>
        <w:rPr>
          <w:rFonts w:ascii="Arial Narrow" w:hAnsi="Arial Narrow"/>
          <w:sz w:val="20"/>
        </w:rPr>
      </w:pPr>
      <w:r>
        <w:rPr>
          <w:rFonts w:ascii="Arial Narrow" w:hAnsi="Arial Narrow"/>
          <w:sz w:val="20"/>
        </w:rPr>
        <w:t>Para la instalación de accesorios primero se lijara con el exterior de la tubería de PVC y el interior del accesorio de PVC, se untara con pegamento para PVC y se unirá</w:t>
      </w:r>
      <w:r w:rsidR="008A1806">
        <w:rPr>
          <w:rFonts w:ascii="Arial Narrow" w:hAnsi="Arial Narrow"/>
          <w:sz w:val="20"/>
        </w:rPr>
        <w:t>, tratando</w:t>
      </w:r>
      <w:r>
        <w:rPr>
          <w:rFonts w:ascii="Arial Narrow" w:hAnsi="Arial Narrow"/>
          <w:sz w:val="20"/>
        </w:rPr>
        <w:t xml:space="preserve"> ligeramente de rotar la tubería al momento de unir con el accesorio, el pegamento no debe de tapar el interior del tubo o accesorio por donde pasa el fluido.</w:t>
      </w:r>
    </w:p>
    <w:p w:rsidR="00931951" w:rsidRDefault="00931951" w:rsidP="00931951">
      <w:pPr>
        <w:jc w:val="both"/>
        <w:rPr>
          <w:rFonts w:ascii="Arial Narrow" w:hAnsi="Arial Narrow"/>
          <w:sz w:val="20"/>
        </w:rPr>
      </w:pPr>
    </w:p>
    <w:p w:rsidR="00931951" w:rsidRDefault="00931951" w:rsidP="00931951">
      <w:pPr>
        <w:jc w:val="both"/>
        <w:rPr>
          <w:rFonts w:ascii="Arial Narrow" w:hAnsi="Arial Narrow"/>
          <w:sz w:val="20"/>
        </w:rPr>
      </w:pPr>
      <w:r>
        <w:rPr>
          <w:rFonts w:ascii="Arial Narrow" w:hAnsi="Arial Narrow"/>
          <w:sz w:val="20"/>
        </w:rPr>
        <w:t>Para el pagado o soldadura entre el accesorio y la tubería se utilizara pegamento de alta presión agua fría, con un acabado homogéneo logrando una íntima unión entre ambas superficies.</w:t>
      </w:r>
    </w:p>
    <w:p w:rsidR="00931951" w:rsidRDefault="00931951" w:rsidP="00931951">
      <w:pPr>
        <w:jc w:val="both"/>
        <w:rPr>
          <w:rFonts w:ascii="Arial Narrow" w:hAnsi="Arial Narrow"/>
          <w:sz w:val="20"/>
        </w:rPr>
      </w:pPr>
    </w:p>
    <w:p w:rsidR="00931951" w:rsidRPr="00E213B6" w:rsidRDefault="00931951" w:rsidP="00931951">
      <w:pPr>
        <w:jc w:val="both"/>
        <w:rPr>
          <w:rFonts w:ascii="Arial Narrow" w:hAnsi="Arial Narrow"/>
          <w:sz w:val="20"/>
          <w:u w:val="single"/>
        </w:rPr>
      </w:pPr>
      <w:r w:rsidRPr="00E213B6">
        <w:rPr>
          <w:rFonts w:ascii="Arial Narrow" w:hAnsi="Arial Narrow"/>
          <w:sz w:val="20"/>
          <w:u w:val="single"/>
        </w:rPr>
        <w:t>Método de Medición</w:t>
      </w:r>
    </w:p>
    <w:p w:rsidR="00931951" w:rsidRPr="00E213B6" w:rsidRDefault="00931951" w:rsidP="00931951">
      <w:pPr>
        <w:jc w:val="both"/>
        <w:rPr>
          <w:rFonts w:ascii="Arial Narrow" w:hAnsi="Arial Narrow"/>
          <w:sz w:val="20"/>
        </w:rPr>
      </w:pPr>
      <w:r w:rsidRPr="00E213B6">
        <w:rPr>
          <w:rFonts w:ascii="Arial Narrow" w:hAnsi="Arial Narrow"/>
          <w:sz w:val="20"/>
        </w:rPr>
        <w:t>Se computará el número de unidades (und), separando las partidas de acuerdo al tipo de accesorio y su diámetro. Estos se medirán en unidades.</w:t>
      </w:r>
    </w:p>
    <w:p w:rsidR="00931951" w:rsidRPr="00E213B6" w:rsidRDefault="00931951" w:rsidP="00931951">
      <w:pPr>
        <w:jc w:val="both"/>
        <w:rPr>
          <w:rFonts w:ascii="Arial Narrow" w:hAnsi="Arial Narrow"/>
          <w:sz w:val="20"/>
        </w:rPr>
      </w:pPr>
    </w:p>
    <w:p w:rsidR="00931951" w:rsidRPr="00E213B6" w:rsidRDefault="00931951" w:rsidP="00931951">
      <w:pPr>
        <w:jc w:val="both"/>
        <w:rPr>
          <w:rFonts w:ascii="Arial Narrow" w:hAnsi="Arial Narrow"/>
          <w:sz w:val="20"/>
          <w:u w:val="single"/>
        </w:rPr>
      </w:pPr>
      <w:r w:rsidRPr="00E213B6">
        <w:rPr>
          <w:rFonts w:ascii="Arial Narrow" w:hAnsi="Arial Narrow"/>
          <w:sz w:val="20"/>
          <w:u w:val="single"/>
        </w:rPr>
        <w:t>Base de Pago</w:t>
      </w:r>
    </w:p>
    <w:p w:rsidR="00931951" w:rsidRPr="00E213B6" w:rsidRDefault="00931951" w:rsidP="00931951">
      <w:pPr>
        <w:jc w:val="both"/>
        <w:rPr>
          <w:rFonts w:ascii="Arial Narrow" w:hAnsi="Arial Narrow"/>
          <w:sz w:val="20"/>
        </w:rPr>
      </w:pPr>
      <w:r w:rsidRPr="00E213B6">
        <w:rPr>
          <w:rFonts w:ascii="Arial Narrow" w:hAnsi="Arial Narrow"/>
          <w:sz w:val="20"/>
        </w:rPr>
        <w:lastRenderedPageBreak/>
        <w:t>El pago se hará por unidad (und) según precio del contrato; entendiéndose que dicho precio y pago constituirán compensación total por toda la mano de obra, incluyendo las leyes sociales, materiales y cualquier actividad o suministro necesario para la ejecución del trabajo.</w:t>
      </w:r>
    </w:p>
    <w:p w:rsidR="00931951" w:rsidRDefault="00931951" w:rsidP="0067314C">
      <w:pPr>
        <w:rPr>
          <w:rFonts w:ascii="Arial Narrow" w:hAnsi="Arial Narrow" w:cs="Arial"/>
          <w:sz w:val="20"/>
        </w:rPr>
      </w:pPr>
    </w:p>
    <w:p w:rsidR="00931951" w:rsidRDefault="00931951" w:rsidP="00931951">
      <w:pPr>
        <w:ind w:hanging="567"/>
        <w:rPr>
          <w:rFonts w:ascii="Arial Narrow" w:hAnsi="Arial Narrow" w:cs="Arial"/>
          <w:b/>
          <w:sz w:val="20"/>
        </w:rPr>
      </w:pPr>
      <w:r w:rsidRPr="00931951">
        <w:rPr>
          <w:rFonts w:ascii="Arial Narrow" w:hAnsi="Arial Narrow" w:cs="Arial"/>
          <w:b/>
          <w:sz w:val="20"/>
        </w:rPr>
        <w:t>01.04.11.0</w:t>
      </w:r>
      <w:r w:rsidR="00E35328">
        <w:rPr>
          <w:rFonts w:ascii="Arial Narrow" w:hAnsi="Arial Narrow" w:cs="Arial"/>
          <w:b/>
          <w:sz w:val="20"/>
        </w:rPr>
        <w:t>5</w:t>
      </w:r>
      <w:r w:rsidRPr="00931951">
        <w:rPr>
          <w:rFonts w:ascii="Arial Narrow" w:hAnsi="Arial Narrow" w:cs="Arial"/>
          <w:b/>
          <w:sz w:val="20"/>
        </w:rPr>
        <w:t xml:space="preserve"> </w:t>
      </w:r>
      <w:r w:rsidR="00E35328" w:rsidRPr="00E35328">
        <w:rPr>
          <w:rFonts w:ascii="Arial Narrow" w:hAnsi="Arial Narrow" w:cs="Arial"/>
          <w:b/>
          <w:sz w:val="20"/>
        </w:rPr>
        <w:t>Válvula compuerta de bronce roscada DN 25 + Accesorios</w:t>
      </w:r>
    </w:p>
    <w:p w:rsidR="00BB77E2" w:rsidRDefault="00BB77E2" w:rsidP="00931951">
      <w:pPr>
        <w:ind w:hanging="567"/>
        <w:rPr>
          <w:rFonts w:ascii="Arial Narrow" w:hAnsi="Arial Narrow" w:cs="Arial"/>
          <w:b/>
          <w:sz w:val="20"/>
        </w:rPr>
      </w:pPr>
    </w:p>
    <w:p w:rsidR="00BB77E2" w:rsidRPr="00E213B6" w:rsidRDefault="00BB77E2" w:rsidP="00BB77E2">
      <w:pPr>
        <w:keepNext/>
        <w:jc w:val="both"/>
        <w:outlineLvl w:val="6"/>
        <w:rPr>
          <w:rFonts w:ascii="Arial Narrow" w:hAnsi="Arial Narrow"/>
          <w:sz w:val="20"/>
          <w:u w:val="single"/>
        </w:rPr>
      </w:pPr>
      <w:r w:rsidRPr="00E213B6">
        <w:rPr>
          <w:rFonts w:ascii="Arial Narrow" w:hAnsi="Arial Narrow"/>
          <w:sz w:val="20"/>
          <w:u w:val="single"/>
        </w:rPr>
        <w:t>Descripción</w:t>
      </w:r>
    </w:p>
    <w:p w:rsidR="00BB77E2" w:rsidRDefault="00BB77E2" w:rsidP="00BB77E2">
      <w:pPr>
        <w:jc w:val="both"/>
        <w:rPr>
          <w:rFonts w:ascii="Arial Narrow" w:hAnsi="Arial Narrow"/>
          <w:sz w:val="20"/>
        </w:rPr>
      </w:pPr>
      <w:r>
        <w:rPr>
          <w:rFonts w:ascii="Arial Narrow" w:hAnsi="Arial Narrow"/>
          <w:sz w:val="20"/>
        </w:rPr>
        <w:t xml:space="preserve">La función de la válvulas compuerta según su diseño, permite e impide el flujo de fluido, provee un paso recto y completo en uno y otro sentido, con la mínima caída de presión, son fáciles de instalar y pueden operar totalmente abiertas o completamente cerradas ya que en posiciones intermedias se producen desgastes prematura de los asientos, </w:t>
      </w:r>
    </w:p>
    <w:p w:rsidR="00BB77E2" w:rsidRDefault="00BB77E2" w:rsidP="00BB77E2">
      <w:pPr>
        <w:jc w:val="both"/>
        <w:rPr>
          <w:rFonts w:ascii="Arial Narrow" w:hAnsi="Arial Narrow"/>
          <w:sz w:val="20"/>
        </w:rPr>
      </w:pPr>
    </w:p>
    <w:p w:rsidR="00BB77E2" w:rsidRPr="00E213B6" w:rsidRDefault="00BB77E2" w:rsidP="00BB77E2">
      <w:pPr>
        <w:jc w:val="both"/>
        <w:rPr>
          <w:rFonts w:ascii="Arial Narrow" w:hAnsi="Arial Narrow"/>
          <w:sz w:val="20"/>
        </w:rPr>
      </w:pPr>
      <w:r>
        <w:rPr>
          <w:rFonts w:ascii="Arial Narrow" w:hAnsi="Arial Narrow"/>
          <w:sz w:val="20"/>
        </w:rPr>
        <w:t>La válvula descrita en esta partida será de bronce, tipo compuerta, configuración de rosca, de accionamiento manual</w:t>
      </w:r>
    </w:p>
    <w:p w:rsidR="00BB77E2" w:rsidRPr="00E213B6" w:rsidRDefault="00BB77E2" w:rsidP="00BB77E2">
      <w:pPr>
        <w:jc w:val="both"/>
        <w:rPr>
          <w:rFonts w:ascii="Arial Narrow" w:hAnsi="Arial Narrow"/>
          <w:sz w:val="20"/>
        </w:rPr>
      </w:pPr>
    </w:p>
    <w:p w:rsidR="00BB77E2" w:rsidRPr="00E213B6" w:rsidRDefault="00BB77E2" w:rsidP="00BB77E2">
      <w:pPr>
        <w:jc w:val="both"/>
        <w:rPr>
          <w:rFonts w:ascii="Arial Narrow" w:hAnsi="Arial Narrow"/>
          <w:sz w:val="20"/>
        </w:rPr>
      </w:pPr>
      <w:r w:rsidRPr="00E213B6">
        <w:rPr>
          <w:rFonts w:ascii="Arial Narrow" w:hAnsi="Arial Narrow"/>
          <w:sz w:val="20"/>
        </w:rPr>
        <w:t>Presiones:</w:t>
      </w:r>
    </w:p>
    <w:p w:rsidR="00BB77E2" w:rsidRDefault="00BB77E2" w:rsidP="00BB77E2">
      <w:pPr>
        <w:numPr>
          <w:ilvl w:val="0"/>
          <w:numId w:val="15"/>
        </w:numPr>
        <w:tabs>
          <w:tab w:val="left" w:pos="142"/>
        </w:tabs>
        <w:ind w:left="284" w:hanging="284"/>
        <w:rPr>
          <w:rFonts w:ascii="Arial Narrow" w:hAnsi="Arial Narrow"/>
          <w:sz w:val="20"/>
        </w:rPr>
      </w:pPr>
      <w:r>
        <w:rPr>
          <w:rFonts w:ascii="Arial Narrow" w:hAnsi="Arial Narrow"/>
          <w:sz w:val="20"/>
        </w:rPr>
        <w:t xml:space="preserve">Presión operativa de min 10 bar (145.04 psi) – máx. 16 bar (232.06 psi) </w:t>
      </w:r>
    </w:p>
    <w:p w:rsidR="00BB77E2" w:rsidRPr="00E213B6" w:rsidRDefault="00BB77E2" w:rsidP="00BB77E2">
      <w:pPr>
        <w:numPr>
          <w:ilvl w:val="0"/>
          <w:numId w:val="15"/>
        </w:numPr>
        <w:tabs>
          <w:tab w:val="left" w:pos="142"/>
        </w:tabs>
        <w:ind w:left="284" w:hanging="284"/>
        <w:rPr>
          <w:rFonts w:ascii="Arial Narrow" w:hAnsi="Arial Narrow"/>
          <w:sz w:val="20"/>
        </w:rPr>
      </w:pPr>
      <w:r>
        <w:rPr>
          <w:rFonts w:ascii="Arial Narrow" w:hAnsi="Arial Narrow"/>
          <w:sz w:val="20"/>
        </w:rPr>
        <w:t xml:space="preserve">Presión Temperatura  </w:t>
      </w:r>
      <w:r w:rsidRPr="00FB3420">
        <w:rPr>
          <w:rFonts w:ascii="Arial Narrow" w:hAnsi="Arial Narrow"/>
          <w:sz w:val="20"/>
        </w:rPr>
        <w:t>0°C hasta el máximo +125°C (agua), -15°C hasta el máximo 105°C (aire)</w:t>
      </w:r>
    </w:p>
    <w:p w:rsidR="00BB77E2" w:rsidRPr="00E213B6" w:rsidRDefault="00BB77E2" w:rsidP="00BB77E2">
      <w:pPr>
        <w:jc w:val="both"/>
        <w:rPr>
          <w:rFonts w:ascii="Arial Narrow" w:hAnsi="Arial Narrow"/>
          <w:sz w:val="20"/>
        </w:rPr>
      </w:pPr>
    </w:p>
    <w:p w:rsidR="00BB77E2" w:rsidRPr="00E213B6" w:rsidRDefault="00BB77E2" w:rsidP="00BB77E2">
      <w:pPr>
        <w:jc w:val="both"/>
        <w:rPr>
          <w:rFonts w:ascii="Arial Narrow" w:hAnsi="Arial Narrow"/>
          <w:sz w:val="20"/>
        </w:rPr>
      </w:pPr>
      <w:r w:rsidRPr="00E213B6">
        <w:rPr>
          <w:rFonts w:ascii="Arial Narrow" w:hAnsi="Arial Narrow"/>
          <w:sz w:val="20"/>
        </w:rPr>
        <w:t>Descripción de la válvula:</w:t>
      </w:r>
    </w:p>
    <w:p w:rsidR="00BB77E2" w:rsidRPr="00E213B6" w:rsidRDefault="00BB77E2" w:rsidP="00BB77E2">
      <w:pPr>
        <w:numPr>
          <w:ilvl w:val="0"/>
          <w:numId w:val="15"/>
        </w:numPr>
        <w:tabs>
          <w:tab w:val="left" w:pos="142"/>
        </w:tabs>
        <w:ind w:left="284" w:hanging="284"/>
        <w:rPr>
          <w:rFonts w:ascii="Arial Narrow" w:hAnsi="Arial Narrow"/>
          <w:sz w:val="20"/>
        </w:rPr>
      </w:pPr>
      <w:r w:rsidRPr="00E213B6">
        <w:rPr>
          <w:rFonts w:ascii="Arial Narrow" w:hAnsi="Arial Narrow"/>
          <w:sz w:val="20"/>
        </w:rPr>
        <w:t>Cuerpo y tapa de fundición dúctil.</w:t>
      </w:r>
    </w:p>
    <w:p w:rsidR="00BB77E2" w:rsidRPr="00E213B6" w:rsidRDefault="00BB77E2" w:rsidP="00BB77E2">
      <w:pPr>
        <w:numPr>
          <w:ilvl w:val="0"/>
          <w:numId w:val="15"/>
        </w:numPr>
        <w:tabs>
          <w:tab w:val="left" w:pos="142"/>
        </w:tabs>
        <w:ind w:left="284" w:hanging="284"/>
        <w:rPr>
          <w:rFonts w:ascii="Arial Narrow" w:hAnsi="Arial Narrow"/>
          <w:sz w:val="20"/>
        </w:rPr>
      </w:pPr>
      <w:r w:rsidRPr="00E213B6">
        <w:rPr>
          <w:rFonts w:ascii="Arial Narrow" w:hAnsi="Arial Narrow"/>
          <w:sz w:val="20"/>
        </w:rPr>
        <w:t>Cierre hermético a las burbujas bidireccionales.</w:t>
      </w:r>
    </w:p>
    <w:p w:rsidR="00BB77E2" w:rsidRPr="00E213B6" w:rsidRDefault="00BB77E2" w:rsidP="00BB77E2">
      <w:pPr>
        <w:numPr>
          <w:ilvl w:val="0"/>
          <w:numId w:val="15"/>
        </w:numPr>
        <w:tabs>
          <w:tab w:val="left" w:pos="142"/>
        </w:tabs>
        <w:ind w:left="284" w:hanging="284"/>
        <w:rPr>
          <w:rFonts w:ascii="Arial Narrow" w:hAnsi="Arial Narrow"/>
          <w:sz w:val="20"/>
        </w:rPr>
      </w:pPr>
      <w:r w:rsidRPr="00E213B6">
        <w:rPr>
          <w:rFonts w:ascii="Arial Narrow" w:hAnsi="Arial Narrow"/>
          <w:sz w:val="20"/>
        </w:rPr>
        <w:t>Reempaquetable en servicio y bajo presión.</w:t>
      </w:r>
    </w:p>
    <w:p w:rsidR="00BB77E2" w:rsidRPr="00E213B6" w:rsidRDefault="00BB77E2" w:rsidP="00BB77E2">
      <w:pPr>
        <w:numPr>
          <w:ilvl w:val="0"/>
          <w:numId w:val="15"/>
        </w:numPr>
        <w:tabs>
          <w:tab w:val="left" w:pos="142"/>
        </w:tabs>
        <w:ind w:left="284" w:hanging="284"/>
        <w:rPr>
          <w:rFonts w:ascii="Arial Narrow" w:hAnsi="Arial Narrow"/>
          <w:sz w:val="20"/>
        </w:rPr>
      </w:pPr>
      <w:r w:rsidRPr="00E213B6">
        <w:rPr>
          <w:rFonts w:ascii="Arial Narrow" w:hAnsi="Arial Narrow"/>
          <w:sz w:val="20"/>
        </w:rPr>
        <w:t>Áreas del diámetro interior y del recipiente se limpian automáticamente.</w:t>
      </w:r>
    </w:p>
    <w:p w:rsidR="00BB77E2" w:rsidRPr="00E213B6" w:rsidRDefault="00BB77E2" w:rsidP="00BB77E2">
      <w:pPr>
        <w:numPr>
          <w:ilvl w:val="0"/>
          <w:numId w:val="15"/>
        </w:numPr>
        <w:tabs>
          <w:tab w:val="left" w:pos="142"/>
        </w:tabs>
        <w:ind w:left="284" w:hanging="284"/>
        <w:rPr>
          <w:rFonts w:ascii="Arial Narrow" w:hAnsi="Arial Narrow"/>
          <w:sz w:val="20"/>
        </w:rPr>
      </w:pPr>
      <w:r w:rsidRPr="00E213B6">
        <w:rPr>
          <w:rFonts w:ascii="Arial Narrow" w:hAnsi="Arial Narrow"/>
          <w:sz w:val="20"/>
        </w:rPr>
        <w:t>Vástago fijo.</w:t>
      </w:r>
    </w:p>
    <w:p w:rsidR="00BB77E2" w:rsidRPr="00E213B6" w:rsidRDefault="00BB77E2" w:rsidP="00BB77E2">
      <w:pPr>
        <w:numPr>
          <w:ilvl w:val="0"/>
          <w:numId w:val="15"/>
        </w:numPr>
        <w:tabs>
          <w:tab w:val="left" w:pos="142"/>
        </w:tabs>
        <w:ind w:left="284" w:hanging="284"/>
        <w:rPr>
          <w:rFonts w:ascii="Arial Narrow" w:hAnsi="Arial Narrow"/>
          <w:sz w:val="20"/>
        </w:rPr>
      </w:pPr>
      <w:r w:rsidRPr="00E213B6">
        <w:rPr>
          <w:rFonts w:ascii="Arial Narrow" w:hAnsi="Arial Narrow"/>
          <w:sz w:val="20"/>
        </w:rPr>
        <w:t>Horqueta extra para trabajos pesados.</w:t>
      </w:r>
    </w:p>
    <w:p w:rsidR="00BB77E2" w:rsidRPr="00E213B6" w:rsidRDefault="00BB77E2" w:rsidP="00BB77E2">
      <w:pPr>
        <w:numPr>
          <w:ilvl w:val="0"/>
          <w:numId w:val="15"/>
        </w:numPr>
        <w:tabs>
          <w:tab w:val="left" w:pos="142"/>
        </w:tabs>
        <w:ind w:left="284" w:hanging="284"/>
        <w:rPr>
          <w:rFonts w:ascii="Arial Narrow" w:hAnsi="Arial Narrow"/>
          <w:sz w:val="20"/>
        </w:rPr>
      </w:pPr>
      <w:r w:rsidRPr="00E213B6">
        <w:rPr>
          <w:rFonts w:ascii="Arial Narrow" w:hAnsi="Arial Narrow"/>
          <w:sz w:val="20"/>
        </w:rPr>
        <w:t>Adecuada para servicio de extremo muerto.</w:t>
      </w:r>
    </w:p>
    <w:p w:rsidR="00BB77E2" w:rsidRPr="00E213B6" w:rsidRDefault="00BB77E2" w:rsidP="00BB77E2">
      <w:pPr>
        <w:numPr>
          <w:ilvl w:val="0"/>
          <w:numId w:val="15"/>
        </w:numPr>
        <w:tabs>
          <w:tab w:val="left" w:pos="142"/>
        </w:tabs>
        <w:ind w:left="284" w:hanging="284"/>
        <w:rPr>
          <w:rFonts w:ascii="Arial Narrow" w:hAnsi="Arial Narrow"/>
          <w:sz w:val="20"/>
        </w:rPr>
      </w:pPr>
      <w:r w:rsidRPr="00E213B6">
        <w:rPr>
          <w:rFonts w:ascii="Arial Narrow" w:hAnsi="Arial Narrow"/>
          <w:sz w:val="20"/>
        </w:rPr>
        <w:t>Asiento resaliente, con material vitón (sello).</w:t>
      </w:r>
    </w:p>
    <w:p w:rsidR="00BB77E2" w:rsidRDefault="00BB77E2" w:rsidP="00BB77E2">
      <w:pPr>
        <w:numPr>
          <w:ilvl w:val="0"/>
          <w:numId w:val="15"/>
        </w:numPr>
        <w:tabs>
          <w:tab w:val="left" w:pos="142"/>
        </w:tabs>
        <w:ind w:left="284" w:hanging="284"/>
        <w:rPr>
          <w:rFonts w:ascii="Arial Narrow" w:hAnsi="Arial Narrow"/>
          <w:sz w:val="20"/>
        </w:rPr>
      </w:pPr>
      <w:r w:rsidRPr="00E213B6">
        <w:rPr>
          <w:rFonts w:ascii="Arial Narrow" w:hAnsi="Arial Narrow"/>
          <w:sz w:val="20"/>
        </w:rPr>
        <w:t>Limpieza hidráulica y que evite la acumulación de impurezas.</w:t>
      </w:r>
    </w:p>
    <w:p w:rsidR="00BB77E2" w:rsidRDefault="00BB77E2" w:rsidP="00BB77E2">
      <w:pPr>
        <w:tabs>
          <w:tab w:val="left" w:pos="142"/>
        </w:tabs>
        <w:rPr>
          <w:rFonts w:ascii="Arial Narrow" w:hAnsi="Arial Narrow"/>
          <w:sz w:val="20"/>
        </w:rPr>
      </w:pPr>
    </w:p>
    <w:p w:rsidR="00BB77E2" w:rsidRDefault="00BB77E2" w:rsidP="00BB77E2">
      <w:pPr>
        <w:tabs>
          <w:tab w:val="left" w:pos="142"/>
        </w:tabs>
        <w:rPr>
          <w:rFonts w:ascii="Arial Narrow" w:hAnsi="Arial Narrow"/>
          <w:sz w:val="20"/>
        </w:rPr>
      </w:pPr>
      <w:r>
        <w:rPr>
          <w:rFonts w:ascii="Arial Narrow" w:hAnsi="Arial Narrow"/>
          <w:sz w:val="20"/>
        </w:rPr>
        <w:t>Los accesorios para la instalación de la válvula serán:</w:t>
      </w:r>
    </w:p>
    <w:p w:rsidR="00BB77E2" w:rsidRDefault="00BB77E2" w:rsidP="00BB77E2">
      <w:pPr>
        <w:numPr>
          <w:ilvl w:val="0"/>
          <w:numId w:val="15"/>
        </w:numPr>
        <w:tabs>
          <w:tab w:val="left" w:pos="142"/>
        </w:tabs>
        <w:ind w:left="284" w:hanging="284"/>
        <w:rPr>
          <w:rFonts w:ascii="Arial Narrow" w:hAnsi="Arial Narrow"/>
          <w:sz w:val="20"/>
        </w:rPr>
      </w:pPr>
      <w:r w:rsidRPr="00FB3420">
        <w:rPr>
          <w:rFonts w:ascii="Arial Narrow" w:hAnsi="Arial Narrow"/>
          <w:sz w:val="20"/>
        </w:rPr>
        <w:t>Unión Presión rosca, Unión Universal y Nipe</w:t>
      </w:r>
      <w:r>
        <w:rPr>
          <w:rFonts w:ascii="Arial Narrow" w:hAnsi="Arial Narrow"/>
          <w:sz w:val="20"/>
        </w:rPr>
        <w:t>: todos estos accesorios para conexiones deben de cumplir con las NTP 399.166:2008/NTP 399.019: 2004/NTE 002, para tubería y conexiones con rosca para una presión de trabajo de 10 bar (145 psi) deben ser de PVC inyectado, la instalación se detalla en los planos</w:t>
      </w:r>
    </w:p>
    <w:p w:rsidR="00BB77E2" w:rsidRPr="00DD034D" w:rsidRDefault="00BB77E2" w:rsidP="00BB77E2">
      <w:pPr>
        <w:tabs>
          <w:tab w:val="left" w:pos="142"/>
        </w:tabs>
        <w:ind w:left="284"/>
        <w:rPr>
          <w:rFonts w:ascii="Arial Narrow" w:hAnsi="Arial Narrow"/>
          <w:sz w:val="20"/>
        </w:rPr>
      </w:pPr>
    </w:p>
    <w:p w:rsidR="00BB77E2" w:rsidRPr="00E213B6" w:rsidRDefault="00BB77E2" w:rsidP="00BB77E2">
      <w:pPr>
        <w:keepNext/>
        <w:jc w:val="both"/>
        <w:outlineLvl w:val="3"/>
        <w:rPr>
          <w:rFonts w:ascii="Arial Narrow" w:hAnsi="Arial Narrow"/>
          <w:sz w:val="20"/>
          <w:u w:val="single"/>
        </w:rPr>
      </w:pPr>
      <w:r w:rsidRPr="00E213B6">
        <w:rPr>
          <w:rFonts w:ascii="Arial Narrow" w:hAnsi="Arial Narrow"/>
          <w:sz w:val="20"/>
          <w:u w:val="single"/>
        </w:rPr>
        <w:t>Método de Medición</w:t>
      </w:r>
    </w:p>
    <w:p w:rsidR="00BB77E2" w:rsidRPr="00E213B6" w:rsidRDefault="00BB77E2" w:rsidP="00BB77E2">
      <w:pPr>
        <w:jc w:val="both"/>
        <w:rPr>
          <w:rFonts w:ascii="Arial Narrow" w:hAnsi="Arial Narrow"/>
          <w:sz w:val="20"/>
        </w:rPr>
      </w:pPr>
      <w:r w:rsidRPr="00E213B6">
        <w:rPr>
          <w:rFonts w:ascii="Arial Narrow" w:hAnsi="Arial Narrow"/>
          <w:sz w:val="20"/>
        </w:rPr>
        <w:t>Se computará el número de unidades, separando las partidas de acuerdo al tipo de accesorio y su diámetro. Estos se medirán en unidades.</w:t>
      </w:r>
    </w:p>
    <w:p w:rsidR="00BB77E2" w:rsidRPr="00E213B6" w:rsidRDefault="00BB77E2" w:rsidP="00BB77E2">
      <w:pPr>
        <w:jc w:val="both"/>
        <w:rPr>
          <w:rFonts w:ascii="Arial Narrow" w:hAnsi="Arial Narrow"/>
          <w:sz w:val="20"/>
        </w:rPr>
      </w:pPr>
    </w:p>
    <w:p w:rsidR="00BB77E2" w:rsidRPr="00E213B6" w:rsidRDefault="00BB77E2" w:rsidP="00BB77E2">
      <w:pPr>
        <w:keepNext/>
        <w:jc w:val="both"/>
        <w:outlineLvl w:val="3"/>
        <w:rPr>
          <w:rFonts w:ascii="Arial Narrow" w:hAnsi="Arial Narrow"/>
          <w:sz w:val="20"/>
          <w:u w:val="single"/>
        </w:rPr>
      </w:pPr>
      <w:r w:rsidRPr="00E213B6">
        <w:rPr>
          <w:rFonts w:ascii="Arial Narrow" w:hAnsi="Arial Narrow"/>
          <w:sz w:val="20"/>
          <w:u w:val="single"/>
        </w:rPr>
        <w:t>Base de Pago</w:t>
      </w:r>
    </w:p>
    <w:p w:rsidR="00BB77E2" w:rsidRPr="00E213B6" w:rsidRDefault="00BB77E2" w:rsidP="00BB77E2">
      <w:pPr>
        <w:jc w:val="both"/>
        <w:rPr>
          <w:rFonts w:ascii="Arial Narrow" w:hAnsi="Arial Narrow"/>
          <w:sz w:val="20"/>
        </w:rPr>
      </w:pPr>
      <w:r w:rsidRPr="00E213B6">
        <w:rPr>
          <w:rFonts w:ascii="Arial Narrow" w:hAnsi="Arial Narrow"/>
          <w:sz w:val="20"/>
        </w:rPr>
        <w:t>El pago se hará por unidad (und) según precio del contrato; entendiéndose que dicho precio y pago constituirán compensación total por toda la mano de obra, incluyendo las leyes sociales, materiales y cualquier actividad o suministro necesario para la ejecución del trabajo.</w:t>
      </w:r>
    </w:p>
    <w:p w:rsidR="00BB77E2" w:rsidRPr="00931951" w:rsidRDefault="00BB77E2" w:rsidP="00931951">
      <w:pPr>
        <w:ind w:hanging="567"/>
        <w:rPr>
          <w:rFonts w:ascii="Arial Narrow" w:hAnsi="Arial Narrow" w:cs="Arial"/>
          <w:b/>
          <w:sz w:val="20"/>
        </w:rPr>
      </w:pPr>
    </w:p>
    <w:p w:rsidR="00BB77E2" w:rsidRDefault="00931951" w:rsidP="00931951">
      <w:pPr>
        <w:ind w:hanging="567"/>
        <w:rPr>
          <w:rFonts w:ascii="Arial Narrow" w:hAnsi="Arial Narrow" w:cs="Arial"/>
          <w:b/>
          <w:sz w:val="20"/>
        </w:rPr>
      </w:pPr>
      <w:r w:rsidRPr="00931951">
        <w:rPr>
          <w:rFonts w:ascii="Arial Narrow" w:hAnsi="Arial Narrow" w:cs="Arial"/>
          <w:b/>
          <w:sz w:val="20"/>
        </w:rPr>
        <w:t>01.04.11.0</w:t>
      </w:r>
      <w:r w:rsidR="00E35328">
        <w:rPr>
          <w:rFonts w:ascii="Arial Narrow" w:hAnsi="Arial Narrow" w:cs="Arial"/>
          <w:b/>
          <w:sz w:val="20"/>
        </w:rPr>
        <w:t>6</w:t>
      </w:r>
      <w:r w:rsidRPr="00931951">
        <w:rPr>
          <w:rFonts w:ascii="Arial Narrow" w:hAnsi="Arial Narrow" w:cs="Arial"/>
          <w:b/>
          <w:sz w:val="20"/>
        </w:rPr>
        <w:t xml:space="preserve"> </w:t>
      </w:r>
      <w:r w:rsidR="00E35328" w:rsidRPr="00E35328">
        <w:rPr>
          <w:rFonts w:ascii="Arial Narrow" w:hAnsi="Arial Narrow" w:cs="Arial"/>
          <w:b/>
          <w:sz w:val="20"/>
        </w:rPr>
        <w:t>Válvula check de bronce unión roscad</w:t>
      </w:r>
      <w:r w:rsidR="00E35328">
        <w:rPr>
          <w:rFonts w:ascii="Arial Narrow" w:hAnsi="Arial Narrow" w:cs="Arial"/>
          <w:b/>
          <w:sz w:val="20"/>
        </w:rPr>
        <w:t>a</w:t>
      </w:r>
      <w:r w:rsidR="00E35328" w:rsidRPr="00E35328">
        <w:rPr>
          <w:rFonts w:ascii="Arial Narrow" w:hAnsi="Arial Narrow" w:cs="Arial"/>
          <w:b/>
          <w:sz w:val="20"/>
        </w:rPr>
        <w:t xml:space="preserve"> DN 2</w:t>
      </w:r>
      <w:r w:rsidR="00E35328">
        <w:rPr>
          <w:rFonts w:ascii="Arial Narrow" w:hAnsi="Arial Narrow" w:cs="Arial"/>
          <w:b/>
          <w:sz w:val="20"/>
        </w:rPr>
        <w:t>5</w:t>
      </w:r>
    </w:p>
    <w:p w:rsidR="00E35328" w:rsidRDefault="00E35328" w:rsidP="00931951">
      <w:pPr>
        <w:ind w:hanging="567"/>
        <w:rPr>
          <w:rFonts w:ascii="Arial Narrow" w:hAnsi="Arial Narrow" w:cs="Arial"/>
          <w:b/>
          <w:sz w:val="20"/>
        </w:rPr>
      </w:pPr>
    </w:p>
    <w:p w:rsidR="00BB77E2" w:rsidRPr="00E213B6" w:rsidRDefault="00BB77E2" w:rsidP="00BB77E2">
      <w:pPr>
        <w:keepNext/>
        <w:jc w:val="both"/>
        <w:outlineLvl w:val="6"/>
        <w:rPr>
          <w:rFonts w:ascii="Arial Narrow" w:hAnsi="Arial Narrow"/>
          <w:sz w:val="20"/>
          <w:u w:val="single"/>
        </w:rPr>
      </w:pPr>
      <w:r w:rsidRPr="00E213B6">
        <w:rPr>
          <w:rFonts w:ascii="Arial Narrow" w:hAnsi="Arial Narrow"/>
          <w:sz w:val="20"/>
          <w:u w:val="single"/>
        </w:rPr>
        <w:t>Descripción</w:t>
      </w:r>
    </w:p>
    <w:p w:rsidR="00BB77E2" w:rsidRDefault="00BB77E2" w:rsidP="00BB77E2">
      <w:pPr>
        <w:jc w:val="both"/>
        <w:rPr>
          <w:rFonts w:ascii="Arial Narrow" w:hAnsi="Arial Narrow"/>
          <w:sz w:val="20"/>
        </w:rPr>
      </w:pPr>
      <w:r w:rsidRPr="00BB77E2">
        <w:rPr>
          <w:rFonts w:ascii="Arial Narrow" w:hAnsi="Arial Narrow"/>
          <w:sz w:val="20"/>
        </w:rPr>
        <w:t xml:space="preserve">Las válvulas de retención </w:t>
      </w:r>
      <w:r>
        <w:rPr>
          <w:rFonts w:ascii="Arial Narrow" w:hAnsi="Arial Narrow"/>
          <w:sz w:val="20"/>
        </w:rPr>
        <w:t xml:space="preserve">o check </w:t>
      </w:r>
      <w:r w:rsidRPr="00BB77E2">
        <w:rPr>
          <w:rFonts w:ascii="Arial Narrow" w:hAnsi="Arial Narrow"/>
          <w:sz w:val="20"/>
        </w:rPr>
        <w:t xml:space="preserve">serán de construcción robusta con cuerpo, tapa y disco de </w:t>
      </w:r>
      <w:r>
        <w:rPr>
          <w:rFonts w:ascii="Arial Narrow" w:hAnsi="Arial Narrow"/>
          <w:sz w:val="20"/>
        </w:rPr>
        <w:t>bronce</w:t>
      </w:r>
      <w:r w:rsidRPr="00BB77E2">
        <w:rPr>
          <w:rFonts w:ascii="Arial Narrow" w:hAnsi="Arial Narrow"/>
          <w:sz w:val="20"/>
        </w:rPr>
        <w:t xml:space="preserve">, la bisagra y el pin de la bisagra serán de </w:t>
      </w:r>
      <w:r>
        <w:rPr>
          <w:rFonts w:ascii="Arial Narrow" w:hAnsi="Arial Narrow"/>
          <w:sz w:val="20"/>
        </w:rPr>
        <w:t>bronce</w:t>
      </w:r>
      <w:r w:rsidRPr="00BB77E2">
        <w:rPr>
          <w:rFonts w:ascii="Arial Narrow" w:hAnsi="Arial Narrow"/>
          <w:sz w:val="20"/>
        </w:rPr>
        <w:t>.</w:t>
      </w:r>
    </w:p>
    <w:p w:rsidR="00BB77E2" w:rsidRDefault="00BB77E2" w:rsidP="00BB77E2">
      <w:pPr>
        <w:jc w:val="both"/>
        <w:rPr>
          <w:rFonts w:ascii="Arial Narrow" w:hAnsi="Arial Narrow"/>
          <w:sz w:val="20"/>
        </w:rPr>
      </w:pPr>
      <w:r w:rsidRPr="00BB77E2">
        <w:rPr>
          <w:rFonts w:ascii="Arial Narrow" w:hAnsi="Arial Narrow"/>
          <w:sz w:val="20"/>
        </w:rPr>
        <w:t xml:space="preserve"> </w:t>
      </w:r>
    </w:p>
    <w:p w:rsidR="00BB77E2" w:rsidRPr="00BB77E2" w:rsidRDefault="00BB77E2" w:rsidP="00BB77E2">
      <w:pPr>
        <w:jc w:val="both"/>
        <w:rPr>
          <w:rFonts w:ascii="Arial Narrow" w:hAnsi="Arial Narrow"/>
          <w:sz w:val="20"/>
        </w:rPr>
      </w:pPr>
      <w:r w:rsidRPr="00BB77E2">
        <w:rPr>
          <w:rFonts w:ascii="Arial Narrow" w:hAnsi="Arial Narrow"/>
          <w:sz w:val="20"/>
        </w:rPr>
        <w:t xml:space="preserve">Las válvulas estarán provistas de un sistema que permita el cerrado del disco antes de que se produzca el retorno de la onda de presión cuando se detiene la bomba, El sistema de cerrado serán de </w:t>
      </w:r>
      <w:r>
        <w:rPr>
          <w:rFonts w:ascii="Arial Narrow" w:hAnsi="Arial Narrow"/>
          <w:sz w:val="20"/>
        </w:rPr>
        <w:t>bronce y</w:t>
      </w:r>
      <w:r w:rsidRPr="00BB77E2">
        <w:rPr>
          <w:rFonts w:ascii="Arial Narrow" w:hAnsi="Arial Narrow"/>
          <w:sz w:val="20"/>
        </w:rPr>
        <w:t xml:space="preserve"> permitirán la regulación durante la puesta en marcha de los equipos que sea necesaria de acuerdo a las condiciones de servicio</w:t>
      </w:r>
    </w:p>
    <w:p w:rsidR="00931951" w:rsidRDefault="00931951" w:rsidP="0067314C">
      <w:pPr>
        <w:rPr>
          <w:rFonts w:ascii="Arial Narrow" w:hAnsi="Arial Narrow" w:cs="Arial"/>
          <w:sz w:val="20"/>
        </w:rPr>
      </w:pPr>
    </w:p>
    <w:p w:rsidR="00BB77E2" w:rsidRPr="00E213B6" w:rsidRDefault="00BB77E2" w:rsidP="00BB77E2">
      <w:pPr>
        <w:keepNext/>
        <w:jc w:val="both"/>
        <w:outlineLvl w:val="3"/>
        <w:rPr>
          <w:rFonts w:ascii="Arial Narrow" w:hAnsi="Arial Narrow"/>
          <w:sz w:val="20"/>
          <w:u w:val="single"/>
        </w:rPr>
      </w:pPr>
      <w:r w:rsidRPr="00E213B6">
        <w:rPr>
          <w:rFonts w:ascii="Arial Narrow" w:hAnsi="Arial Narrow"/>
          <w:sz w:val="20"/>
          <w:u w:val="single"/>
        </w:rPr>
        <w:t>Método de Medición</w:t>
      </w:r>
    </w:p>
    <w:p w:rsidR="00BB77E2" w:rsidRPr="00E213B6" w:rsidRDefault="00BB77E2" w:rsidP="00BB77E2">
      <w:pPr>
        <w:jc w:val="both"/>
        <w:rPr>
          <w:rFonts w:ascii="Arial Narrow" w:hAnsi="Arial Narrow"/>
          <w:sz w:val="20"/>
        </w:rPr>
      </w:pPr>
      <w:r w:rsidRPr="00E213B6">
        <w:rPr>
          <w:rFonts w:ascii="Arial Narrow" w:hAnsi="Arial Narrow"/>
          <w:sz w:val="20"/>
        </w:rPr>
        <w:t>Se computará el número de unidades, separando las partidas de acuerdo al tipo de accesorio y su diámetro. Estos se medirán en unidades.</w:t>
      </w:r>
    </w:p>
    <w:p w:rsidR="00BB77E2" w:rsidRPr="00E213B6" w:rsidRDefault="00BB77E2" w:rsidP="00BB77E2">
      <w:pPr>
        <w:jc w:val="both"/>
        <w:rPr>
          <w:rFonts w:ascii="Arial Narrow" w:hAnsi="Arial Narrow"/>
          <w:sz w:val="20"/>
        </w:rPr>
      </w:pPr>
    </w:p>
    <w:p w:rsidR="00BB77E2" w:rsidRPr="00E213B6" w:rsidRDefault="00BB77E2" w:rsidP="00BB77E2">
      <w:pPr>
        <w:keepNext/>
        <w:jc w:val="both"/>
        <w:outlineLvl w:val="3"/>
        <w:rPr>
          <w:rFonts w:ascii="Arial Narrow" w:hAnsi="Arial Narrow"/>
          <w:sz w:val="20"/>
          <w:u w:val="single"/>
        </w:rPr>
      </w:pPr>
      <w:r w:rsidRPr="00E213B6">
        <w:rPr>
          <w:rFonts w:ascii="Arial Narrow" w:hAnsi="Arial Narrow"/>
          <w:sz w:val="20"/>
          <w:u w:val="single"/>
        </w:rPr>
        <w:lastRenderedPageBreak/>
        <w:t>Base de Pago</w:t>
      </w:r>
    </w:p>
    <w:p w:rsidR="00BB77E2" w:rsidRPr="00E213B6" w:rsidRDefault="00BB77E2" w:rsidP="00BB77E2">
      <w:pPr>
        <w:jc w:val="both"/>
        <w:rPr>
          <w:rFonts w:ascii="Arial Narrow" w:hAnsi="Arial Narrow"/>
          <w:sz w:val="20"/>
        </w:rPr>
      </w:pPr>
      <w:r w:rsidRPr="00E213B6">
        <w:rPr>
          <w:rFonts w:ascii="Arial Narrow" w:hAnsi="Arial Narrow"/>
          <w:sz w:val="20"/>
        </w:rPr>
        <w:t>El pago se hará por unidad (und) según precio del contrato; entendiéndose que dicho precio y pago constituirán compensación total por toda la mano de obra, incluyendo las leyes sociales, materiales y cualquier actividad o suministro necesario para la ejecución del trabajo.</w:t>
      </w:r>
    </w:p>
    <w:p w:rsidR="00931951" w:rsidRDefault="00931951" w:rsidP="0067314C">
      <w:pPr>
        <w:rPr>
          <w:rFonts w:ascii="Arial Narrow" w:hAnsi="Arial Narrow" w:cs="Arial"/>
          <w:sz w:val="20"/>
        </w:rPr>
      </w:pPr>
    </w:p>
    <w:p w:rsidR="00931951" w:rsidRPr="00931951" w:rsidRDefault="00931951" w:rsidP="00931951">
      <w:pPr>
        <w:ind w:hanging="567"/>
        <w:rPr>
          <w:rFonts w:ascii="Arial Narrow" w:hAnsi="Arial Narrow" w:cs="Arial"/>
          <w:b/>
          <w:sz w:val="20"/>
        </w:rPr>
      </w:pPr>
      <w:r w:rsidRPr="00931951">
        <w:rPr>
          <w:rFonts w:ascii="Arial Narrow" w:hAnsi="Arial Narrow" w:cs="Arial"/>
          <w:b/>
          <w:sz w:val="20"/>
        </w:rPr>
        <w:t>01.04.11.</w:t>
      </w:r>
      <w:r w:rsidR="00E35328">
        <w:rPr>
          <w:rFonts w:ascii="Arial Narrow" w:hAnsi="Arial Narrow" w:cs="Arial"/>
          <w:b/>
          <w:sz w:val="20"/>
        </w:rPr>
        <w:t>07</w:t>
      </w:r>
      <w:r w:rsidRPr="00931951">
        <w:rPr>
          <w:rFonts w:ascii="Arial Narrow" w:hAnsi="Arial Narrow" w:cs="Arial"/>
          <w:b/>
          <w:sz w:val="20"/>
        </w:rPr>
        <w:t xml:space="preserve"> Tubería de PVC Clase 10 SP DN 25 mm</w:t>
      </w:r>
    </w:p>
    <w:p w:rsidR="00931951" w:rsidRDefault="00931951" w:rsidP="0067314C">
      <w:pPr>
        <w:rPr>
          <w:rFonts w:ascii="Arial Narrow" w:hAnsi="Arial Narrow" w:cs="Arial"/>
          <w:sz w:val="20"/>
        </w:rPr>
      </w:pPr>
    </w:p>
    <w:p w:rsidR="00931951" w:rsidRPr="00E213B6" w:rsidRDefault="00931951" w:rsidP="00931951">
      <w:pPr>
        <w:rPr>
          <w:rFonts w:ascii="Arial Narrow" w:hAnsi="Arial Narrow"/>
          <w:sz w:val="20"/>
          <w:u w:val="single"/>
        </w:rPr>
      </w:pPr>
      <w:r w:rsidRPr="00E213B6">
        <w:rPr>
          <w:rFonts w:ascii="Arial Narrow" w:hAnsi="Arial Narrow"/>
          <w:sz w:val="20"/>
          <w:u w:val="single"/>
        </w:rPr>
        <w:t>Descripción</w:t>
      </w:r>
    </w:p>
    <w:p w:rsidR="00931951" w:rsidRPr="00871792" w:rsidRDefault="00931951" w:rsidP="00931951">
      <w:pPr>
        <w:jc w:val="both"/>
        <w:rPr>
          <w:rFonts w:ascii="Arial Narrow" w:hAnsi="Arial Narrow"/>
          <w:sz w:val="20"/>
        </w:rPr>
      </w:pPr>
      <w:r w:rsidRPr="00871792">
        <w:rPr>
          <w:rFonts w:ascii="Arial Narrow" w:hAnsi="Arial Narrow"/>
          <w:sz w:val="20"/>
        </w:rPr>
        <w:t>Toda tubería será de PVC, según la clase especificada en el expediente técnico, serán revisadas serán revisados cuidadosamente antes de ser instalados a fin de posibles defectos, tales como roturas, rajaduras, porosidades, etc. y se verificará que estén libres de cuerpos extraños, tierra, etc. Para la instalación de tubería PVC en estructuras se tendrá en cuenta las siguientes instrucciones:</w:t>
      </w:r>
    </w:p>
    <w:p w:rsidR="00931951" w:rsidRPr="00871792" w:rsidRDefault="00931951" w:rsidP="00931951">
      <w:pPr>
        <w:rPr>
          <w:rFonts w:ascii="Arial Narrow" w:hAnsi="Arial Narrow"/>
          <w:sz w:val="20"/>
        </w:rPr>
      </w:pPr>
    </w:p>
    <w:p w:rsidR="00931951" w:rsidRPr="00871792" w:rsidRDefault="00931951" w:rsidP="00931951">
      <w:pPr>
        <w:numPr>
          <w:ilvl w:val="0"/>
          <w:numId w:val="15"/>
        </w:numPr>
        <w:tabs>
          <w:tab w:val="left" w:pos="142"/>
        </w:tabs>
        <w:ind w:left="284" w:hanging="284"/>
        <w:rPr>
          <w:rFonts w:ascii="Arial Narrow" w:hAnsi="Arial Narrow"/>
          <w:sz w:val="20"/>
        </w:rPr>
      </w:pPr>
      <w:r w:rsidRPr="00871792">
        <w:rPr>
          <w:rFonts w:ascii="Arial Narrow" w:hAnsi="Arial Narrow"/>
          <w:sz w:val="20"/>
        </w:rPr>
        <w:t>Quítese del extremo liso del tubo la posible rebaba, achaflanando al mismo tiempo el filo exterior.</w:t>
      </w:r>
    </w:p>
    <w:p w:rsidR="00931951" w:rsidRPr="00871792" w:rsidRDefault="00931951" w:rsidP="00931951">
      <w:pPr>
        <w:numPr>
          <w:ilvl w:val="0"/>
          <w:numId w:val="15"/>
        </w:numPr>
        <w:tabs>
          <w:tab w:val="left" w:pos="142"/>
        </w:tabs>
        <w:ind w:left="284" w:hanging="284"/>
        <w:rPr>
          <w:rFonts w:ascii="Arial Narrow" w:hAnsi="Arial Narrow"/>
          <w:sz w:val="20"/>
        </w:rPr>
      </w:pPr>
      <w:r w:rsidRPr="00871792">
        <w:rPr>
          <w:rFonts w:ascii="Arial Narrow" w:hAnsi="Arial Narrow"/>
          <w:sz w:val="20"/>
        </w:rPr>
        <w:t>Limpiar cuidadosamente ambas superficies de contacto, para luego medir exactamente la longitud de campana, marcándolo luego en la espiga correspondiente.</w:t>
      </w:r>
    </w:p>
    <w:p w:rsidR="00931951" w:rsidRPr="00871792" w:rsidRDefault="00931951" w:rsidP="00931951">
      <w:pPr>
        <w:numPr>
          <w:ilvl w:val="0"/>
          <w:numId w:val="15"/>
        </w:numPr>
        <w:tabs>
          <w:tab w:val="left" w:pos="142"/>
        </w:tabs>
        <w:ind w:left="284" w:hanging="284"/>
        <w:rPr>
          <w:rFonts w:ascii="Arial Narrow" w:hAnsi="Arial Narrow"/>
          <w:sz w:val="20"/>
        </w:rPr>
      </w:pPr>
      <w:r w:rsidRPr="00871792">
        <w:rPr>
          <w:rFonts w:ascii="Arial Narrow" w:hAnsi="Arial Narrow"/>
          <w:sz w:val="20"/>
        </w:rPr>
        <w:t>Estriar la parte exterior de la espiga y el interior de la campana.</w:t>
      </w:r>
    </w:p>
    <w:p w:rsidR="00931951" w:rsidRPr="00871792" w:rsidRDefault="00931951" w:rsidP="00931951">
      <w:pPr>
        <w:numPr>
          <w:ilvl w:val="0"/>
          <w:numId w:val="15"/>
        </w:numPr>
        <w:tabs>
          <w:tab w:val="left" w:pos="142"/>
        </w:tabs>
        <w:ind w:left="284" w:hanging="284"/>
        <w:rPr>
          <w:rFonts w:ascii="Arial Narrow" w:hAnsi="Arial Narrow"/>
          <w:sz w:val="20"/>
        </w:rPr>
      </w:pPr>
      <w:r w:rsidRPr="00871792">
        <w:rPr>
          <w:rFonts w:ascii="Arial Narrow" w:hAnsi="Arial Narrow"/>
          <w:sz w:val="20"/>
        </w:rPr>
        <w:t>Distribuir sin excesos la cantidad necesaria de pegamento en ambas superficies de contacto. Efectuar el empalme introduciendo la espiga dentro de la campana, hasta llegar a la distancia marcada.</w:t>
      </w:r>
    </w:p>
    <w:p w:rsidR="00931951" w:rsidRDefault="00931951" w:rsidP="00931951">
      <w:pPr>
        <w:numPr>
          <w:ilvl w:val="0"/>
          <w:numId w:val="15"/>
        </w:numPr>
        <w:tabs>
          <w:tab w:val="left" w:pos="142"/>
        </w:tabs>
        <w:ind w:left="284" w:hanging="284"/>
        <w:rPr>
          <w:rFonts w:ascii="Arial Narrow" w:hAnsi="Arial Narrow"/>
          <w:sz w:val="20"/>
        </w:rPr>
      </w:pPr>
      <w:r w:rsidRPr="00871792">
        <w:rPr>
          <w:rFonts w:ascii="Arial Narrow" w:hAnsi="Arial Narrow"/>
          <w:sz w:val="20"/>
        </w:rPr>
        <w:t xml:space="preserve">Las uniones no deben moverse por 5 minutos, pudiéndose someter a presión después de 24 </w:t>
      </w:r>
      <w:r w:rsidRPr="00871792">
        <w:rPr>
          <w:rFonts w:ascii="Arial Narrow" w:hAnsi="Arial Narrow"/>
          <w:sz w:val="20"/>
        </w:rPr>
        <w:tab/>
        <w:t>horas.</w:t>
      </w:r>
    </w:p>
    <w:p w:rsidR="00931951" w:rsidRDefault="00931951" w:rsidP="00931951">
      <w:pPr>
        <w:tabs>
          <w:tab w:val="left" w:pos="142"/>
        </w:tabs>
        <w:rPr>
          <w:rFonts w:ascii="Arial Narrow" w:hAnsi="Arial Narrow"/>
          <w:sz w:val="20"/>
        </w:rPr>
      </w:pPr>
    </w:p>
    <w:p w:rsidR="00931951" w:rsidRPr="00871792" w:rsidRDefault="00931951" w:rsidP="00931951">
      <w:pPr>
        <w:tabs>
          <w:tab w:val="left" w:pos="142"/>
        </w:tabs>
        <w:rPr>
          <w:rFonts w:ascii="Arial Narrow" w:hAnsi="Arial Narrow"/>
          <w:sz w:val="20"/>
        </w:rPr>
      </w:pPr>
      <w:r>
        <w:rPr>
          <w:rFonts w:ascii="Arial Narrow" w:hAnsi="Arial Narrow"/>
          <w:sz w:val="20"/>
        </w:rPr>
        <w:t>El trabajo a realizar bajo esta partida de contrato, comprende el suministro e instalación de tuberías de agua de materia PVC clase 10 y deberá cumplir con la norma técnica peruana ISO 399.002 (Norma de la Organización Internacional para Estándares “ISO – International Standards Organization”) el empalme es simple embone con pegamento.</w:t>
      </w:r>
    </w:p>
    <w:p w:rsidR="00931951" w:rsidRPr="00871792" w:rsidRDefault="00931951" w:rsidP="00931951">
      <w:pPr>
        <w:rPr>
          <w:rFonts w:ascii="Arial Narrow" w:hAnsi="Arial Narrow"/>
          <w:sz w:val="20"/>
        </w:rPr>
      </w:pPr>
    </w:p>
    <w:p w:rsidR="00931951" w:rsidRPr="00871792" w:rsidRDefault="00931951" w:rsidP="00931951">
      <w:pPr>
        <w:rPr>
          <w:rFonts w:ascii="Arial Narrow" w:hAnsi="Arial Narrow"/>
          <w:sz w:val="20"/>
          <w:u w:val="single"/>
        </w:rPr>
      </w:pPr>
      <w:r w:rsidRPr="00871792">
        <w:rPr>
          <w:rFonts w:ascii="Arial Narrow" w:hAnsi="Arial Narrow"/>
          <w:sz w:val="20"/>
          <w:u w:val="single"/>
        </w:rPr>
        <w:t>Método de Medición</w:t>
      </w:r>
    </w:p>
    <w:p w:rsidR="00931951" w:rsidRPr="00871792" w:rsidRDefault="00931951" w:rsidP="00931951">
      <w:pPr>
        <w:jc w:val="both"/>
        <w:rPr>
          <w:rFonts w:ascii="Arial Narrow" w:hAnsi="Arial Narrow"/>
          <w:sz w:val="20"/>
        </w:rPr>
      </w:pPr>
      <w:r w:rsidRPr="00871792">
        <w:rPr>
          <w:rFonts w:ascii="Arial Narrow" w:hAnsi="Arial Narrow"/>
          <w:sz w:val="20"/>
        </w:rPr>
        <w:t xml:space="preserve">El trabajo ejecutado, de acuerdo a lo dicho anteriormente se medirá en metros lineales (m) </w:t>
      </w:r>
      <w:r>
        <w:rPr>
          <w:rFonts w:ascii="Arial Narrow" w:hAnsi="Arial Narrow"/>
          <w:sz w:val="20"/>
        </w:rPr>
        <w:t>de tubería</w:t>
      </w:r>
    </w:p>
    <w:p w:rsidR="00931951" w:rsidRPr="00871792" w:rsidRDefault="00931951" w:rsidP="00931951">
      <w:pPr>
        <w:jc w:val="both"/>
        <w:rPr>
          <w:rFonts w:ascii="Arial Narrow" w:hAnsi="Arial Narrow"/>
          <w:sz w:val="20"/>
        </w:rPr>
      </w:pPr>
    </w:p>
    <w:p w:rsidR="00931951" w:rsidRPr="00871792" w:rsidRDefault="00931951" w:rsidP="00931951">
      <w:pPr>
        <w:jc w:val="both"/>
        <w:rPr>
          <w:rFonts w:ascii="Arial Narrow" w:hAnsi="Arial Narrow"/>
          <w:sz w:val="20"/>
          <w:u w:val="single"/>
        </w:rPr>
      </w:pPr>
      <w:r w:rsidRPr="00871792">
        <w:rPr>
          <w:rFonts w:ascii="Arial Narrow" w:hAnsi="Arial Narrow"/>
          <w:sz w:val="20"/>
          <w:u w:val="single"/>
        </w:rPr>
        <w:t>Forma de Pago</w:t>
      </w:r>
    </w:p>
    <w:p w:rsidR="00931951" w:rsidRDefault="00931951" w:rsidP="00931951">
      <w:pPr>
        <w:rPr>
          <w:rFonts w:ascii="Arial Narrow" w:hAnsi="Arial Narrow"/>
          <w:sz w:val="20"/>
        </w:rPr>
      </w:pPr>
      <w:r w:rsidRPr="00871792">
        <w:rPr>
          <w:rFonts w:ascii="Arial Narrow" w:hAnsi="Arial Narrow"/>
          <w:sz w:val="20"/>
        </w:rPr>
        <w:t>El pago se hará por metro lineal (m) según precio del contrato; entendiéndose que dicho precio y pago constituirán compensación total por toda la mano de obra, incluyendo las leyes sociales, materiales y cualquier actividad o suministro necesario para la ejecución del trabajo</w:t>
      </w:r>
      <w:r w:rsidR="00410DEF">
        <w:rPr>
          <w:rFonts w:ascii="Arial Narrow" w:hAnsi="Arial Narrow"/>
          <w:sz w:val="20"/>
        </w:rPr>
        <w:t>.</w:t>
      </w:r>
    </w:p>
    <w:p w:rsidR="00CF14D4" w:rsidRDefault="00CF14D4" w:rsidP="00931951">
      <w:pPr>
        <w:rPr>
          <w:rFonts w:ascii="Arial Narrow" w:hAnsi="Arial Narrow"/>
          <w:sz w:val="20"/>
        </w:rPr>
      </w:pPr>
    </w:p>
    <w:p w:rsidR="00410DEF" w:rsidRDefault="00410DEF" w:rsidP="00410DEF">
      <w:pPr>
        <w:ind w:hanging="567"/>
        <w:rPr>
          <w:rFonts w:ascii="Arial Narrow" w:hAnsi="Arial Narrow" w:cs="Arial"/>
          <w:b/>
          <w:sz w:val="20"/>
        </w:rPr>
      </w:pPr>
      <w:r>
        <w:rPr>
          <w:rFonts w:ascii="Arial Narrow" w:hAnsi="Arial Narrow" w:cs="Arial"/>
          <w:b/>
          <w:sz w:val="20"/>
        </w:rPr>
        <w:t>01.04.11.</w:t>
      </w:r>
      <w:r w:rsidR="00E35328">
        <w:rPr>
          <w:rFonts w:ascii="Arial Narrow" w:hAnsi="Arial Narrow" w:cs="Arial"/>
          <w:b/>
          <w:sz w:val="20"/>
        </w:rPr>
        <w:t>08</w:t>
      </w:r>
      <w:r w:rsidRPr="00931951">
        <w:rPr>
          <w:rFonts w:ascii="Arial Narrow" w:hAnsi="Arial Narrow" w:cs="Arial"/>
          <w:b/>
          <w:sz w:val="20"/>
        </w:rPr>
        <w:t xml:space="preserve"> </w:t>
      </w:r>
      <w:r w:rsidRPr="00410DEF">
        <w:rPr>
          <w:rFonts w:ascii="Arial Narrow" w:hAnsi="Arial Narrow" w:cs="Arial"/>
          <w:b/>
          <w:sz w:val="20"/>
        </w:rPr>
        <w:t>Excavación con interferencia (pulso) en  t. normal de 0.60x0.65 m</w:t>
      </w:r>
    </w:p>
    <w:p w:rsidR="00410DEF" w:rsidRDefault="00410DEF" w:rsidP="00410DEF">
      <w:pPr>
        <w:ind w:hanging="567"/>
        <w:rPr>
          <w:rFonts w:ascii="Arial Narrow" w:hAnsi="Arial Narrow" w:cs="Arial"/>
          <w:b/>
          <w:sz w:val="20"/>
        </w:rPr>
      </w:pPr>
    </w:p>
    <w:p w:rsidR="00A36DC7" w:rsidRPr="00F81556" w:rsidRDefault="00A36DC7" w:rsidP="00A36DC7">
      <w:pPr>
        <w:jc w:val="both"/>
        <w:rPr>
          <w:rFonts w:ascii="Arial Narrow" w:hAnsi="Arial Narrow"/>
          <w:sz w:val="20"/>
          <w:u w:val="single"/>
        </w:rPr>
      </w:pPr>
      <w:r w:rsidRPr="00F81556">
        <w:rPr>
          <w:rFonts w:ascii="Arial Narrow" w:hAnsi="Arial Narrow"/>
          <w:sz w:val="20"/>
          <w:u w:val="single"/>
        </w:rPr>
        <w:t>Descripción</w:t>
      </w:r>
    </w:p>
    <w:p w:rsidR="00A36DC7" w:rsidRDefault="00A36DC7" w:rsidP="00A36DC7">
      <w:pPr>
        <w:jc w:val="both"/>
        <w:rPr>
          <w:rFonts w:ascii="Arial Narrow" w:hAnsi="Arial Narrow" w:cs="Arial"/>
          <w:sz w:val="20"/>
        </w:rPr>
      </w:pPr>
      <w:r w:rsidRPr="00F81556">
        <w:rPr>
          <w:rFonts w:ascii="Arial Narrow" w:hAnsi="Arial Narrow" w:cs="Arial"/>
          <w:sz w:val="20"/>
        </w:rPr>
        <w:t xml:space="preserve">Las excavaciones </w:t>
      </w:r>
      <w:r>
        <w:rPr>
          <w:rFonts w:ascii="Arial Narrow" w:hAnsi="Arial Narrow" w:cs="Arial"/>
          <w:sz w:val="20"/>
        </w:rPr>
        <w:t xml:space="preserve">para la instalación de tubería en terreno normal </w:t>
      </w:r>
      <w:r w:rsidRPr="00F81556">
        <w:rPr>
          <w:rFonts w:ascii="Arial Narrow" w:hAnsi="Arial Narrow" w:cs="Arial"/>
          <w:sz w:val="20"/>
        </w:rPr>
        <w:t xml:space="preserve">serán del tamaño </w:t>
      </w:r>
      <w:r>
        <w:rPr>
          <w:rFonts w:ascii="Arial Narrow" w:hAnsi="Arial Narrow" w:cs="Arial"/>
          <w:sz w:val="20"/>
        </w:rPr>
        <w:t xml:space="preserve">exacto según se indica en los planos. </w:t>
      </w:r>
      <w:r w:rsidRPr="00F81556">
        <w:rPr>
          <w:rFonts w:ascii="Arial Narrow" w:hAnsi="Arial Narrow" w:cs="Arial"/>
          <w:sz w:val="20"/>
        </w:rPr>
        <w:t xml:space="preserve">Antes </w:t>
      </w:r>
      <w:r>
        <w:rPr>
          <w:rFonts w:ascii="Arial Narrow" w:hAnsi="Arial Narrow" w:cs="Arial"/>
          <w:sz w:val="20"/>
        </w:rPr>
        <w:t xml:space="preserve">de ejecutar otra partida en la zanja el ingeniero supervisor </w:t>
      </w:r>
      <w:r w:rsidRPr="00F81556">
        <w:rPr>
          <w:rFonts w:ascii="Arial Narrow" w:hAnsi="Arial Narrow" w:cs="Arial"/>
          <w:sz w:val="20"/>
        </w:rPr>
        <w:t xml:space="preserve">deberá aprobar la excavación. </w:t>
      </w:r>
    </w:p>
    <w:p w:rsidR="00A36DC7" w:rsidRPr="00F81556" w:rsidRDefault="00A36DC7" w:rsidP="00A36DC7">
      <w:pPr>
        <w:jc w:val="both"/>
        <w:rPr>
          <w:rFonts w:ascii="Arial Narrow" w:hAnsi="Arial Narrow" w:cs="Arial"/>
          <w:sz w:val="20"/>
        </w:rPr>
      </w:pPr>
      <w:r w:rsidRPr="00F81556">
        <w:rPr>
          <w:rFonts w:ascii="Arial Narrow" w:hAnsi="Arial Narrow" w:cs="Arial"/>
          <w:sz w:val="20"/>
        </w:rPr>
        <w:t xml:space="preserve">El fondo de toda excavación debe quedar limpio y </w:t>
      </w:r>
      <w:r>
        <w:rPr>
          <w:rFonts w:ascii="Arial Narrow" w:hAnsi="Arial Narrow" w:cs="Arial"/>
          <w:sz w:val="20"/>
        </w:rPr>
        <w:t>nivelado o con pendiente según el terreno</w:t>
      </w:r>
      <w:r w:rsidRPr="00F81556">
        <w:rPr>
          <w:rFonts w:ascii="Arial Narrow" w:hAnsi="Arial Narrow" w:cs="Arial"/>
          <w:sz w:val="20"/>
        </w:rPr>
        <w:t xml:space="preserve">, se deberá retirar el material suelto, si por casualidad el contratista se excede en la profundidad de excavación, </w:t>
      </w:r>
      <w:r>
        <w:rPr>
          <w:rFonts w:ascii="Arial Narrow" w:hAnsi="Arial Narrow" w:cs="Arial"/>
          <w:sz w:val="20"/>
        </w:rPr>
        <w:t>el material a rellenar deberá ser con la aprobación del ingeniero supervisor.</w:t>
      </w:r>
    </w:p>
    <w:p w:rsidR="00A36DC7" w:rsidRPr="00F81556" w:rsidRDefault="00A36DC7" w:rsidP="00A36DC7">
      <w:pPr>
        <w:jc w:val="both"/>
        <w:rPr>
          <w:rFonts w:ascii="Arial Narrow" w:hAnsi="Arial Narrow" w:cs="Arial"/>
          <w:sz w:val="20"/>
        </w:rPr>
      </w:pPr>
      <w:r w:rsidRPr="00F81556">
        <w:rPr>
          <w:rFonts w:ascii="Arial Narrow" w:hAnsi="Arial Narrow" w:cs="Arial"/>
          <w:sz w:val="20"/>
        </w:rPr>
        <w:t xml:space="preserve">Si </w:t>
      </w:r>
      <w:r>
        <w:rPr>
          <w:rFonts w:ascii="Arial Narrow" w:hAnsi="Arial Narrow" w:cs="Arial"/>
          <w:sz w:val="20"/>
        </w:rPr>
        <w:t xml:space="preserve">en caso al momento de la excavación hubiera la presencia de </w:t>
      </w:r>
      <w:r w:rsidRPr="00F81556">
        <w:rPr>
          <w:rFonts w:ascii="Arial Narrow" w:hAnsi="Arial Narrow" w:cs="Arial"/>
          <w:sz w:val="20"/>
        </w:rPr>
        <w:t xml:space="preserve">la napa freática y sus posibles variaciones caigan dentro de la profundidad de las excavaciones, el contratista notificará de inmediato y por escrito al Ing. </w:t>
      </w:r>
      <w:r>
        <w:rPr>
          <w:rFonts w:ascii="Arial Narrow" w:hAnsi="Arial Narrow" w:cs="Arial"/>
          <w:sz w:val="20"/>
        </w:rPr>
        <w:t>supervisor</w:t>
      </w:r>
      <w:r w:rsidRPr="00F81556">
        <w:rPr>
          <w:rFonts w:ascii="Arial Narrow" w:hAnsi="Arial Narrow" w:cs="Arial"/>
          <w:sz w:val="20"/>
        </w:rPr>
        <w:t xml:space="preserve"> quien resolverá lo conveniente.</w:t>
      </w:r>
    </w:p>
    <w:p w:rsidR="00A36DC7" w:rsidRPr="00F81556" w:rsidRDefault="00A36DC7" w:rsidP="00A36DC7">
      <w:pPr>
        <w:jc w:val="both"/>
        <w:rPr>
          <w:rFonts w:ascii="Arial Narrow" w:hAnsi="Arial Narrow" w:cs="Arial"/>
          <w:sz w:val="20"/>
        </w:rPr>
      </w:pPr>
    </w:p>
    <w:p w:rsidR="00A36DC7" w:rsidRPr="00F81556" w:rsidRDefault="00A36DC7" w:rsidP="00A36DC7">
      <w:pPr>
        <w:jc w:val="both"/>
        <w:rPr>
          <w:rFonts w:ascii="Arial Narrow" w:hAnsi="Arial Narrow" w:cs="Arial"/>
          <w:sz w:val="20"/>
          <w:u w:val="single"/>
        </w:rPr>
      </w:pPr>
      <w:r w:rsidRPr="00F81556">
        <w:rPr>
          <w:rFonts w:ascii="Arial Narrow" w:hAnsi="Arial Narrow" w:cs="Arial"/>
          <w:sz w:val="20"/>
          <w:u w:val="single"/>
        </w:rPr>
        <w:t>Método de Medición</w:t>
      </w:r>
    </w:p>
    <w:p w:rsidR="00A36DC7" w:rsidRPr="00F81556" w:rsidRDefault="00A36DC7" w:rsidP="00A36DC7">
      <w:pPr>
        <w:rPr>
          <w:rFonts w:ascii="Arial Narrow" w:hAnsi="Arial Narrow" w:cs="Arial"/>
          <w:sz w:val="20"/>
        </w:rPr>
      </w:pPr>
      <w:r w:rsidRPr="00F81556">
        <w:rPr>
          <w:rFonts w:ascii="Arial Narrow" w:hAnsi="Arial Narrow" w:cs="Arial"/>
          <w:sz w:val="20"/>
        </w:rPr>
        <w:t>El trabajo ejecutado, de acuerdo a la descripción anterior, se medirá en metros cúbicos (m</w:t>
      </w:r>
      <w:r w:rsidRPr="00F81556">
        <w:rPr>
          <w:rFonts w:ascii="Arial Narrow" w:hAnsi="Arial Narrow" w:cs="Tahoma"/>
          <w:sz w:val="20"/>
        </w:rPr>
        <w:t>³</w:t>
      </w:r>
      <w:r w:rsidRPr="00F81556">
        <w:rPr>
          <w:rFonts w:ascii="Arial Narrow" w:hAnsi="Arial Narrow" w:cs="Arial"/>
          <w:sz w:val="20"/>
        </w:rPr>
        <w:t>).</w:t>
      </w:r>
    </w:p>
    <w:p w:rsidR="00A36DC7" w:rsidRPr="00F81556" w:rsidRDefault="00A36DC7" w:rsidP="00A36DC7">
      <w:pPr>
        <w:jc w:val="both"/>
        <w:rPr>
          <w:rFonts w:ascii="Arial Narrow" w:hAnsi="Arial Narrow" w:cs="Arial"/>
          <w:sz w:val="20"/>
        </w:rPr>
      </w:pPr>
    </w:p>
    <w:p w:rsidR="00A36DC7" w:rsidRPr="00F81556" w:rsidRDefault="00A36DC7" w:rsidP="00A36DC7">
      <w:pPr>
        <w:jc w:val="both"/>
        <w:rPr>
          <w:rFonts w:ascii="Arial Narrow" w:hAnsi="Arial Narrow"/>
          <w:sz w:val="20"/>
        </w:rPr>
      </w:pPr>
      <w:r w:rsidRPr="00F81556">
        <w:rPr>
          <w:rFonts w:ascii="Arial Narrow" w:hAnsi="Arial Narrow"/>
          <w:sz w:val="20"/>
          <w:u w:val="single"/>
        </w:rPr>
        <w:t>Bases de Pago</w:t>
      </w:r>
    </w:p>
    <w:p w:rsidR="00A36DC7" w:rsidRDefault="00A36DC7" w:rsidP="00A36DC7">
      <w:pPr>
        <w:jc w:val="both"/>
        <w:rPr>
          <w:rFonts w:ascii="Arial Narrow" w:hAnsi="Arial Narrow" w:cs="Arial"/>
          <w:b/>
          <w:sz w:val="20"/>
        </w:rPr>
      </w:pPr>
      <w:r w:rsidRPr="00F81556">
        <w:rPr>
          <w:rFonts w:ascii="Arial Narrow" w:hAnsi="Arial Narrow"/>
          <w:sz w:val="20"/>
        </w:rPr>
        <w:t>El área medida en la forma antes descrita será pagada al precio unitario del contrato por metro cuadrado (m²); entendiéndose que dicho precio y pago constituirá compensación total por toda la mano de obra, incluyendo las leyes sociales, materiales y cualquier actividad o suministro necesario para la ejecución del trabajo</w:t>
      </w:r>
    </w:p>
    <w:p w:rsidR="00410DEF" w:rsidRPr="00931951" w:rsidRDefault="00410DEF" w:rsidP="00410DEF">
      <w:pPr>
        <w:ind w:hanging="567"/>
        <w:rPr>
          <w:rFonts w:ascii="Arial Narrow" w:hAnsi="Arial Narrow" w:cs="Arial"/>
          <w:b/>
          <w:sz w:val="20"/>
        </w:rPr>
      </w:pPr>
    </w:p>
    <w:p w:rsidR="00410DEF" w:rsidRPr="00931951" w:rsidRDefault="00410DEF" w:rsidP="00410DEF">
      <w:pPr>
        <w:ind w:hanging="567"/>
        <w:rPr>
          <w:rFonts w:ascii="Arial Narrow" w:hAnsi="Arial Narrow" w:cs="Arial"/>
          <w:b/>
          <w:sz w:val="20"/>
        </w:rPr>
      </w:pPr>
      <w:r>
        <w:rPr>
          <w:rFonts w:ascii="Arial Narrow" w:hAnsi="Arial Narrow" w:cs="Arial"/>
          <w:b/>
          <w:sz w:val="20"/>
        </w:rPr>
        <w:t>01.04.11.</w:t>
      </w:r>
      <w:r w:rsidR="00E35328">
        <w:rPr>
          <w:rFonts w:ascii="Arial Narrow" w:hAnsi="Arial Narrow" w:cs="Arial"/>
          <w:b/>
          <w:sz w:val="20"/>
        </w:rPr>
        <w:t>09</w:t>
      </w:r>
      <w:r w:rsidRPr="00931951">
        <w:rPr>
          <w:rFonts w:ascii="Arial Narrow" w:hAnsi="Arial Narrow" w:cs="Arial"/>
          <w:b/>
          <w:sz w:val="20"/>
        </w:rPr>
        <w:t xml:space="preserve"> </w:t>
      </w:r>
      <w:r w:rsidRPr="00410DEF">
        <w:rPr>
          <w:rFonts w:ascii="Arial Narrow" w:hAnsi="Arial Narrow" w:cs="Arial"/>
          <w:b/>
          <w:sz w:val="20"/>
        </w:rPr>
        <w:t>Relleno compactado de zanja en terreno normal para instalar tub. agua</w:t>
      </w:r>
    </w:p>
    <w:p w:rsidR="00410DEF" w:rsidRDefault="00410DEF" w:rsidP="00931951">
      <w:pPr>
        <w:rPr>
          <w:rFonts w:ascii="Arial Narrow" w:hAnsi="Arial Narrow" w:cs="Arial"/>
          <w:sz w:val="20"/>
        </w:rPr>
      </w:pPr>
    </w:p>
    <w:p w:rsidR="00C833A6" w:rsidRPr="003C41AF" w:rsidRDefault="00C833A6" w:rsidP="00C833A6">
      <w:pPr>
        <w:pStyle w:val="Ttulo5"/>
        <w:spacing w:before="0"/>
        <w:jc w:val="both"/>
        <w:rPr>
          <w:rFonts w:ascii="Arial Narrow" w:eastAsia="Times New Roman" w:hAnsi="Arial Narrow" w:cs="Times New Roman"/>
          <w:color w:val="auto"/>
          <w:sz w:val="20"/>
          <w:u w:val="single"/>
          <w:lang w:val="es-ES"/>
        </w:rPr>
      </w:pPr>
      <w:r w:rsidRPr="003C41AF">
        <w:rPr>
          <w:rFonts w:ascii="Arial Narrow" w:eastAsia="Times New Roman" w:hAnsi="Arial Narrow" w:cs="Times New Roman"/>
          <w:color w:val="auto"/>
          <w:sz w:val="20"/>
          <w:u w:val="single"/>
          <w:lang w:val="es-ES"/>
        </w:rPr>
        <w:lastRenderedPageBreak/>
        <w:t>Descripción</w:t>
      </w:r>
    </w:p>
    <w:p w:rsidR="00C833A6" w:rsidRPr="003C41AF" w:rsidRDefault="00C833A6" w:rsidP="00C833A6">
      <w:pPr>
        <w:rPr>
          <w:rFonts w:ascii="Arial Narrow" w:hAnsi="Arial Narrow" w:cs="Arial"/>
          <w:sz w:val="20"/>
        </w:rPr>
      </w:pPr>
      <w:r w:rsidRPr="003C41AF">
        <w:rPr>
          <w:rFonts w:ascii="Arial Narrow" w:hAnsi="Arial Narrow" w:cs="Arial"/>
          <w:sz w:val="20"/>
        </w:rPr>
        <w:t xml:space="preserve">Comprende todos los trabajos para el relleno y compactación de zanjas, después de instalar las tuberías, incluye el material </w:t>
      </w:r>
      <w:r>
        <w:rPr>
          <w:rFonts w:ascii="Arial Narrow" w:hAnsi="Arial Narrow" w:cs="Arial"/>
          <w:sz w:val="20"/>
        </w:rPr>
        <w:t>granular de apoyo al y el material de relleno sobre la tubería que puede ser propio o de préstamo, según lo establezca la supervisión, el relleno del material debe ser por capas máximo de 0.20 m de espesor y compactado.</w:t>
      </w:r>
    </w:p>
    <w:p w:rsidR="00C833A6" w:rsidRDefault="00C833A6" w:rsidP="00C833A6">
      <w:pPr>
        <w:rPr>
          <w:rFonts w:ascii="Arial Narrow" w:hAnsi="Arial Narrow" w:cs="Arial"/>
          <w:sz w:val="20"/>
        </w:rPr>
      </w:pPr>
    </w:p>
    <w:p w:rsidR="00C833A6" w:rsidRPr="00E213B6" w:rsidRDefault="00C833A6" w:rsidP="00C833A6">
      <w:pPr>
        <w:pStyle w:val="Ttulo5"/>
        <w:spacing w:before="0"/>
        <w:jc w:val="both"/>
        <w:rPr>
          <w:rFonts w:ascii="Arial Narrow" w:eastAsia="Times New Roman" w:hAnsi="Arial Narrow" w:cs="Times New Roman"/>
          <w:color w:val="auto"/>
          <w:sz w:val="20"/>
          <w:u w:val="single"/>
          <w:lang w:val="es-ES"/>
        </w:rPr>
      </w:pPr>
      <w:r w:rsidRPr="00E213B6">
        <w:rPr>
          <w:rFonts w:ascii="Arial Narrow" w:eastAsia="Times New Roman" w:hAnsi="Arial Narrow" w:cs="Times New Roman"/>
          <w:color w:val="auto"/>
          <w:sz w:val="20"/>
          <w:u w:val="single"/>
          <w:lang w:val="es-ES"/>
        </w:rPr>
        <w:t>Método de Medición</w:t>
      </w:r>
    </w:p>
    <w:p w:rsidR="00C833A6" w:rsidRPr="00E213B6" w:rsidRDefault="00C833A6" w:rsidP="00C833A6">
      <w:pPr>
        <w:jc w:val="both"/>
        <w:rPr>
          <w:rFonts w:ascii="Arial Narrow" w:hAnsi="Arial Narrow"/>
          <w:sz w:val="20"/>
        </w:rPr>
      </w:pPr>
      <w:r w:rsidRPr="00E213B6">
        <w:rPr>
          <w:rFonts w:ascii="Arial Narrow" w:hAnsi="Arial Narrow"/>
          <w:sz w:val="20"/>
        </w:rPr>
        <w:t xml:space="preserve">El trabajo ejecutado, de acuerdo a las prescripciones anteriores antes dichas se medirá por metro </w:t>
      </w:r>
      <w:r>
        <w:rPr>
          <w:rFonts w:ascii="Arial Narrow" w:hAnsi="Arial Narrow"/>
          <w:sz w:val="20"/>
        </w:rPr>
        <w:t>lineal</w:t>
      </w:r>
      <w:r w:rsidRPr="00E213B6">
        <w:rPr>
          <w:rFonts w:ascii="Arial Narrow" w:hAnsi="Arial Narrow"/>
          <w:sz w:val="20"/>
        </w:rPr>
        <w:t xml:space="preserve"> (m). </w:t>
      </w:r>
    </w:p>
    <w:p w:rsidR="00C833A6" w:rsidRPr="00E213B6" w:rsidRDefault="00C833A6" w:rsidP="00C833A6">
      <w:pPr>
        <w:jc w:val="both"/>
        <w:rPr>
          <w:rFonts w:ascii="Arial Narrow" w:hAnsi="Arial Narrow"/>
          <w:sz w:val="20"/>
          <w:u w:val="single"/>
        </w:rPr>
      </w:pPr>
    </w:p>
    <w:p w:rsidR="00C833A6" w:rsidRPr="00E213B6" w:rsidRDefault="00C833A6" w:rsidP="00C833A6">
      <w:pPr>
        <w:jc w:val="both"/>
        <w:rPr>
          <w:rFonts w:ascii="Arial Narrow" w:hAnsi="Arial Narrow"/>
          <w:sz w:val="20"/>
          <w:u w:val="single"/>
        </w:rPr>
      </w:pPr>
      <w:r w:rsidRPr="00E213B6">
        <w:rPr>
          <w:rFonts w:ascii="Arial Narrow" w:hAnsi="Arial Narrow"/>
          <w:sz w:val="20"/>
          <w:u w:val="single"/>
        </w:rPr>
        <w:t>Bases de Pago</w:t>
      </w:r>
    </w:p>
    <w:p w:rsidR="00C833A6" w:rsidRDefault="00C833A6" w:rsidP="00C833A6">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E213B6">
        <w:rPr>
          <w:rFonts w:ascii="Arial Narrow" w:hAnsi="Arial Narrow"/>
          <w:sz w:val="20"/>
        </w:rPr>
        <w:t xml:space="preserve">El área medida en la forma antes descrita será pagada al precio unitario del contrato por metro </w:t>
      </w:r>
      <w:r>
        <w:rPr>
          <w:rFonts w:ascii="Arial Narrow" w:hAnsi="Arial Narrow"/>
          <w:sz w:val="20"/>
        </w:rPr>
        <w:t>lineal</w:t>
      </w:r>
      <w:r w:rsidRPr="00E213B6">
        <w:rPr>
          <w:rFonts w:ascii="Arial Narrow" w:hAnsi="Arial Narrow"/>
          <w:sz w:val="20"/>
        </w:rPr>
        <w:t xml:space="preserve"> (m)</w:t>
      </w:r>
      <w:r>
        <w:rPr>
          <w:rFonts w:ascii="Arial Narrow" w:hAnsi="Arial Narrow"/>
          <w:sz w:val="20"/>
        </w:rPr>
        <w:t xml:space="preserve">, </w:t>
      </w:r>
      <w:r w:rsidRPr="00E213B6">
        <w:rPr>
          <w:rFonts w:ascii="Arial Narrow" w:hAnsi="Arial Narrow"/>
          <w:sz w:val="20"/>
        </w:rPr>
        <w:t>entendiéndose que dicho precio y pago constituirá compensación total por toda la mano de obra, incluyendo las leyes sociales, materiales y cualquier actividad o suministro necesario para la ejecución del trabajo</w:t>
      </w:r>
    </w:p>
    <w:p w:rsidR="00931951" w:rsidRDefault="00931951" w:rsidP="0067314C">
      <w:pPr>
        <w:rPr>
          <w:rFonts w:ascii="Arial Narrow" w:hAnsi="Arial Narrow" w:cs="Arial"/>
          <w:sz w:val="20"/>
        </w:rPr>
      </w:pPr>
    </w:p>
    <w:p w:rsidR="00931951" w:rsidRDefault="00931951" w:rsidP="002754F8">
      <w:pPr>
        <w:ind w:hanging="567"/>
        <w:rPr>
          <w:rFonts w:ascii="Arial Narrow" w:hAnsi="Arial Narrow" w:cs="Arial"/>
          <w:b/>
          <w:sz w:val="20"/>
        </w:rPr>
      </w:pPr>
      <w:r w:rsidRPr="002754F8">
        <w:rPr>
          <w:rFonts w:ascii="Arial Narrow" w:hAnsi="Arial Narrow" w:cs="Arial"/>
          <w:b/>
          <w:sz w:val="20"/>
        </w:rPr>
        <w:t>01.04.11.1</w:t>
      </w:r>
      <w:r w:rsidR="00E35328">
        <w:rPr>
          <w:rFonts w:ascii="Arial Narrow" w:hAnsi="Arial Narrow" w:cs="Arial"/>
          <w:b/>
          <w:sz w:val="20"/>
        </w:rPr>
        <w:t>0</w:t>
      </w:r>
      <w:r w:rsidRPr="002754F8">
        <w:rPr>
          <w:rFonts w:ascii="Arial Narrow" w:hAnsi="Arial Narrow" w:cs="Arial"/>
          <w:b/>
          <w:sz w:val="20"/>
        </w:rPr>
        <w:t xml:space="preserve"> Concreto f'c 210kg/cm2 para columnas (cemento P-V)</w:t>
      </w:r>
    </w:p>
    <w:p w:rsidR="00546A9B" w:rsidRDefault="00546A9B" w:rsidP="002754F8">
      <w:pPr>
        <w:ind w:hanging="567"/>
        <w:rPr>
          <w:rFonts w:ascii="Arial Narrow" w:hAnsi="Arial Narrow" w:cs="Arial"/>
          <w:b/>
          <w:sz w:val="20"/>
        </w:rPr>
      </w:pPr>
    </w:p>
    <w:p w:rsidR="00546A9B" w:rsidRPr="00546A9B" w:rsidRDefault="00546A9B" w:rsidP="00546A9B">
      <w:pPr>
        <w:widowControl w:val="0"/>
        <w:autoSpaceDE w:val="0"/>
        <w:autoSpaceDN w:val="0"/>
        <w:adjustRightInd w:val="0"/>
        <w:jc w:val="both"/>
        <w:rPr>
          <w:rFonts w:ascii="Arial Narrow" w:hAnsi="Arial Narrow" w:cs="Arial"/>
          <w:b/>
          <w:sz w:val="19"/>
          <w:szCs w:val="19"/>
        </w:rPr>
      </w:pPr>
      <w:r w:rsidRPr="00546A9B">
        <w:rPr>
          <w:rFonts w:ascii="Arial Narrow" w:hAnsi="Arial Narrow"/>
          <w:sz w:val="20"/>
        </w:rPr>
        <w:t>Ver Especificaciones Té</w:t>
      </w:r>
      <w:r>
        <w:rPr>
          <w:rFonts w:ascii="Arial Narrow" w:hAnsi="Arial Narrow"/>
          <w:sz w:val="20"/>
        </w:rPr>
        <w:t>c</w:t>
      </w:r>
      <w:r w:rsidRPr="00546A9B">
        <w:rPr>
          <w:rFonts w:ascii="Arial Narrow" w:hAnsi="Arial Narrow"/>
          <w:sz w:val="20"/>
        </w:rPr>
        <w:t xml:space="preserve">nicas del Ítem: </w:t>
      </w:r>
      <w:r w:rsidRPr="00546A9B">
        <w:rPr>
          <w:rFonts w:ascii="Arial Narrow" w:hAnsi="Arial Narrow"/>
          <w:sz w:val="19"/>
          <w:szCs w:val="19"/>
        </w:rPr>
        <w:t>01.04.04.01 Concreto f'c 210 kg/cm2 para losas de fondo-piso (Cemento P-V)</w:t>
      </w:r>
    </w:p>
    <w:p w:rsidR="00546A9B" w:rsidRPr="002754F8" w:rsidRDefault="00546A9B" w:rsidP="002754F8">
      <w:pPr>
        <w:ind w:hanging="567"/>
        <w:rPr>
          <w:rFonts w:ascii="Arial Narrow" w:hAnsi="Arial Narrow" w:cs="Arial"/>
          <w:b/>
          <w:sz w:val="20"/>
        </w:rPr>
      </w:pPr>
    </w:p>
    <w:p w:rsidR="00931951" w:rsidRPr="002754F8" w:rsidRDefault="00931951" w:rsidP="002754F8">
      <w:pPr>
        <w:ind w:hanging="567"/>
        <w:rPr>
          <w:rFonts w:ascii="Arial Narrow" w:hAnsi="Arial Narrow" w:cs="Arial"/>
          <w:b/>
          <w:sz w:val="20"/>
        </w:rPr>
      </w:pPr>
      <w:r w:rsidRPr="002754F8">
        <w:rPr>
          <w:rFonts w:ascii="Arial Narrow" w:hAnsi="Arial Narrow" w:cs="Arial"/>
          <w:b/>
          <w:sz w:val="20"/>
        </w:rPr>
        <w:t>01.04.11.1</w:t>
      </w:r>
      <w:r w:rsidR="00E35328">
        <w:rPr>
          <w:rFonts w:ascii="Arial Narrow" w:hAnsi="Arial Narrow" w:cs="Arial"/>
          <w:b/>
          <w:sz w:val="20"/>
        </w:rPr>
        <w:t>1</w:t>
      </w:r>
      <w:r w:rsidRPr="002754F8">
        <w:rPr>
          <w:rFonts w:ascii="Arial Narrow" w:hAnsi="Arial Narrow" w:cs="Arial"/>
          <w:b/>
          <w:sz w:val="20"/>
        </w:rPr>
        <w:t xml:space="preserve"> Encofrado (incl. habilitación de madera) para </w:t>
      </w:r>
      <w:r w:rsidR="00546A9B" w:rsidRPr="002754F8">
        <w:rPr>
          <w:rFonts w:ascii="Arial Narrow" w:hAnsi="Arial Narrow" w:cs="Arial"/>
          <w:b/>
          <w:sz w:val="20"/>
        </w:rPr>
        <w:t>columnas</w:t>
      </w:r>
      <w:r w:rsidRPr="002754F8">
        <w:rPr>
          <w:rFonts w:ascii="Arial Narrow" w:hAnsi="Arial Narrow" w:cs="Arial"/>
          <w:b/>
          <w:sz w:val="20"/>
        </w:rPr>
        <w:t xml:space="preserve"> acabado caravista</w:t>
      </w:r>
    </w:p>
    <w:p w:rsidR="00931951" w:rsidRDefault="00931951" w:rsidP="002754F8">
      <w:pPr>
        <w:ind w:hanging="567"/>
        <w:rPr>
          <w:rFonts w:ascii="Arial Narrow" w:hAnsi="Arial Narrow" w:cs="Arial"/>
          <w:b/>
          <w:sz w:val="20"/>
        </w:rPr>
      </w:pPr>
    </w:p>
    <w:p w:rsidR="00546A9B" w:rsidRPr="00546A9B" w:rsidRDefault="00546A9B" w:rsidP="00546A9B">
      <w:pPr>
        <w:widowControl w:val="0"/>
        <w:autoSpaceDE w:val="0"/>
        <w:autoSpaceDN w:val="0"/>
        <w:adjustRightInd w:val="0"/>
        <w:jc w:val="both"/>
        <w:rPr>
          <w:rFonts w:ascii="Arial Narrow" w:hAnsi="Arial Narrow"/>
          <w:sz w:val="20"/>
        </w:rPr>
      </w:pPr>
      <w:r w:rsidRPr="00546A9B">
        <w:rPr>
          <w:rFonts w:ascii="Arial Narrow" w:hAnsi="Arial Narrow"/>
          <w:sz w:val="20"/>
        </w:rPr>
        <w:t>Ver Especificaciones Té</w:t>
      </w:r>
      <w:r>
        <w:rPr>
          <w:rFonts w:ascii="Arial Narrow" w:hAnsi="Arial Narrow"/>
          <w:sz w:val="20"/>
        </w:rPr>
        <w:t>c</w:t>
      </w:r>
      <w:r w:rsidRPr="00546A9B">
        <w:rPr>
          <w:rFonts w:ascii="Arial Narrow" w:hAnsi="Arial Narrow"/>
          <w:sz w:val="20"/>
        </w:rPr>
        <w:t>nicas del Ítem:</w:t>
      </w:r>
      <w:r>
        <w:rPr>
          <w:rFonts w:ascii="Arial Narrow" w:hAnsi="Arial Narrow"/>
          <w:sz w:val="20"/>
        </w:rPr>
        <w:t xml:space="preserve"> </w:t>
      </w:r>
      <w:r w:rsidRPr="00546A9B">
        <w:rPr>
          <w:rFonts w:ascii="Arial Narrow" w:hAnsi="Arial Narrow"/>
          <w:sz w:val="20"/>
        </w:rPr>
        <w:t>01.04.04.02 Encofrado (incl. habilitación de madera) para losas de fondo-piso</w:t>
      </w:r>
    </w:p>
    <w:p w:rsidR="00546A9B" w:rsidRDefault="00546A9B" w:rsidP="002754F8">
      <w:pPr>
        <w:ind w:hanging="567"/>
        <w:rPr>
          <w:rFonts w:ascii="Arial Narrow" w:hAnsi="Arial Narrow" w:cs="Arial"/>
          <w:b/>
          <w:sz w:val="20"/>
        </w:rPr>
      </w:pPr>
    </w:p>
    <w:p w:rsidR="00931951" w:rsidRDefault="00931951" w:rsidP="002754F8">
      <w:pPr>
        <w:ind w:hanging="567"/>
        <w:rPr>
          <w:rFonts w:ascii="Arial Narrow" w:hAnsi="Arial Narrow" w:cs="Arial"/>
          <w:sz w:val="20"/>
        </w:rPr>
      </w:pPr>
      <w:r w:rsidRPr="002754F8">
        <w:rPr>
          <w:rFonts w:ascii="Arial Narrow" w:hAnsi="Arial Narrow" w:cs="Arial"/>
          <w:b/>
          <w:sz w:val="20"/>
        </w:rPr>
        <w:t>01.04.11.1</w:t>
      </w:r>
      <w:r w:rsidR="00E35328">
        <w:rPr>
          <w:rFonts w:ascii="Arial Narrow" w:hAnsi="Arial Narrow" w:cs="Arial"/>
          <w:b/>
          <w:sz w:val="20"/>
        </w:rPr>
        <w:t>2</w:t>
      </w:r>
      <w:r w:rsidRPr="002754F8">
        <w:rPr>
          <w:rFonts w:ascii="Arial Narrow" w:hAnsi="Arial Narrow" w:cs="Arial"/>
          <w:b/>
          <w:sz w:val="20"/>
        </w:rPr>
        <w:t xml:space="preserve"> Acero estructural trabajado p/columnas (costo prom. i/desperdic</w:t>
      </w:r>
      <w:r w:rsidRPr="00931951">
        <w:rPr>
          <w:rFonts w:ascii="Arial Narrow" w:hAnsi="Arial Narrow" w:cs="Arial"/>
          <w:sz w:val="20"/>
        </w:rPr>
        <w:t>.</w:t>
      </w:r>
      <w:r w:rsidR="00353D0C">
        <w:rPr>
          <w:rFonts w:ascii="Arial Narrow" w:hAnsi="Arial Narrow" w:cs="Arial"/>
          <w:sz w:val="20"/>
        </w:rPr>
        <w:t>)</w:t>
      </w:r>
    </w:p>
    <w:p w:rsidR="002754F8" w:rsidRDefault="002754F8" w:rsidP="002754F8">
      <w:pPr>
        <w:ind w:hanging="567"/>
        <w:rPr>
          <w:rFonts w:ascii="Arial Narrow" w:hAnsi="Arial Narrow" w:cs="Arial"/>
          <w:sz w:val="20"/>
        </w:rPr>
      </w:pPr>
    </w:p>
    <w:p w:rsidR="00546A9B" w:rsidRPr="00546A9B" w:rsidRDefault="00546A9B" w:rsidP="00546A9B">
      <w:pPr>
        <w:widowControl w:val="0"/>
        <w:autoSpaceDE w:val="0"/>
        <w:autoSpaceDN w:val="0"/>
        <w:adjustRightInd w:val="0"/>
        <w:ind w:left="2977" w:hanging="2977"/>
        <w:jc w:val="both"/>
        <w:rPr>
          <w:rFonts w:ascii="Arial Narrow" w:hAnsi="Arial Narrow"/>
          <w:sz w:val="20"/>
        </w:rPr>
      </w:pPr>
      <w:r w:rsidRPr="00546A9B">
        <w:rPr>
          <w:rFonts w:ascii="Arial Narrow" w:hAnsi="Arial Narrow"/>
          <w:sz w:val="20"/>
        </w:rPr>
        <w:t>Ver Especificaciones Té</w:t>
      </w:r>
      <w:r>
        <w:rPr>
          <w:rFonts w:ascii="Arial Narrow" w:hAnsi="Arial Narrow"/>
          <w:sz w:val="20"/>
        </w:rPr>
        <w:t>c</w:t>
      </w:r>
      <w:r w:rsidRPr="00546A9B">
        <w:rPr>
          <w:rFonts w:ascii="Arial Narrow" w:hAnsi="Arial Narrow"/>
          <w:sz w:val="20"/>
        </w:rPr>
        <w:t>nicas del Ítem:</w:t>
      </w:r>
      <w:r>
        <w:rPr>
          <w:rFonts w:ascii="Arial Narrow" w:hAnsi="Arial Narrow"/>
          <w:sz w:val="20"/>
        </w:rPr>
        <w:t xml:space="preserve"> </w:t>
      </w:r>
      <w:r w:rsidRPr="00546A9B">
        <w:rPr>
          <w:rFonts w:ascii="Arial Narrow" w:hAnsi="Arial Narrow"/>
          <w:sz w:val="20"/>
        </w:rPr>
        <w:t>01.04.04.03 Acero estruc. trabajado p/losa de fondo- piso (costo prom. incl. desperdicios)</w:t>
      </w:r>
    </w:p>
    <w:p w:rsidR="00546A9B" w:rsidRDefault="00546A9B" w:rsidP="002754F8">
      <w:pPr>
        <w:ind w:hanging="567"/>
        <w:rPr>
          <w:rFonts w:ascii="Arial Narrow" w:hAnsi="Arial Narrow" w:cs="Arial"/>
          <w:sz w:val="20"/>
        </w:rPr>
      </w:pPr>
    </w:p>
    <w:sectPr w:rsidR="00546A9B" w:rsidSect="00350BD9">
      <w:headerReference w:type="even" r:id="rId8"/>
      <w:headerReference w:type="default" r:id="rId9"/>
      <w:footerReference w:type="even" r:id="rId10"/>
      <w:footerReference w:type="default" r:id="rId11"/>
      <w:headerReference w:type="first" r:id="rId12"/>
      <w:footerReference w:type="first" r:id="rId13"/>
      <w:pgSz w:w="11907" w:h="16839" w:code="9"/>
      <w:pgMar w:top="1417" w:right="1701" w:bottom="1417" w:left="1701" w:header="708" w:footer="3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416A" w:rsidRDefault="009A416A" w:rsidP="00E816FE">
      <w:r>
        <w:separator/>
      </w:r>
    </w:p>
  </w:endnote>
  <w:endnote w:type="continuationSeparator" w:id="0">
    <w:p w:rsidR="009A416A" w:rsidRDefault="009A416A" w:rsidP="00E81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Swis721 Ex BT">
    <w:panose1 w:val="020B060502020202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FB2" w:rsidRDefault="002A0FB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FB2" w:rsidRPr="00D46112" w:rsidRDefault="002A0FB2">
    <w:pPr>
      <w:pStyle w:val="Piedepgina"/>
      <w:jc w:val="right"/>
      <w:rPr>
        <w:rFonts w:ascii="Arial" w:hAnsi="Arial" w:cs="Arial"/>
        <w:sz w:val="18"/>
        <w:szCs w:val="18"/>
      </w:rPr>
    </w:pPr>
    <w:r w:rsidRPr="00D46112">
      <w:rPr>
        <w:rFonts w:ascii="Arial" w:hAnsi="Arial" w:cs="Arial"/>
        <w:sz w:val="18"/>
        <w:szCs w:val="18"/>
        <w:lang w:val="es-ES"/>
      </w:rPr>
      <w:t xml:space="preserve">pág. </w:t>
    </w:r>
    <w:r w:rsidRPr="00D46112">
      <w:rPr>
        <w:rFonts w:ascii="Arial" w:hAnsi="Arial" w:cs="Arial"/>
        <w:sz w:val="18"/>
        <w:szCs w:val="18"/>
      </w:rPr>
      <w:fldChar w:fldCharType="begin"/>
    </w:r>
    <w:r w:rsidRPr="00D46112">
      <w:rPr>
        <w:rFonts w:ascii="Arial" w:hAnsi="Arial" w:cs="Arial"/>
        <w:sz w:val="18"/>
        <w:szCs w:val="18"/>
      </w:rPr>
      <w:instrText>PAGE  \* Arabic</w:instrText>
    </w:r>
    <w:r w:rsidRPr="00D46112">
      <w:rPr>
        <w:rFonts w:ascii="Arial" w:hAnsi="Arial" w:cs="Arial"/>
        <w:sz w:val="18"/>
        <w:szCs w:val="18"/>
      </w:rPr>
      <w:fldChar w:fldCharType="separate"/>
    </w:r>
    <w:r w:rsidR="00353D0C">
      <w:rPr>
        <w:rFonts w:ascii="Arial" w:hAnsi="Arial" w:cs="Arial"/>
        <w:noProof/>
        <w:sz w:val="18"/>
        <w:szCs w:val="18"/>
      </w:rPr>
      <w:t>28</w:t>
    </w:r>
    <w:r w:rsidRPr="00D46112">
      <w:rPr>
        <w:rFonts w:ascii="Arial" w:hAnsi="Arial" w:cs="Arial"/>
        <w:sz w:val="18"/>
        <w:szCs w:val="18"/>
      </w:rPr>
      <w:fldChar w:fldCharType="end"/>
    </w:r>
  </w:p>
  <w:p w:rsidR="002A0FB2" w:rsidRDefault="002A0FB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FB2" w:rsidRDefault="002A0FB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416A" w:rsidRDefault="009A416A" w:rsidP="00E816FE">
      <w:r>
        <w:separator/>
      </w:r>
    </w:p>
  </w:footnote>
  <w:footnote w:type="continuationSeparator" w:id="0">
    <w:p w:rsidR="009A416A" w:rsidRDefault="009A416A" w:rsidP="00E816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FB2" w:rsidRDefault="002A0FB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647" w:type="dxa"/>
      <w:tblBorders>
        <w:bottom w:val="single" w:sz="4" w:space="0" w:color="auto"/>
      </w:tblBorders>
      <w:tblLook w:val="01E0" w:firstRow="1" w:lastRow="1" w:firstColumn="1" w:lastColumn="1" w:noHBand="0" w:noVBand="0"/>
    </w:tblPr>
    <w:tblGrid>
      <w:gridCol w:w="1951"/>
      <w:gridCol w:w="6696"/>
    </w:tblGrid>
    <w:tr w:rsidR="002A0FB2" w:rsidTr="00F0142E">
      <w:trPr>
        <w:trHeight w:val="1000"/>
      </w:trPr>
      <w:tc>
        <w:tcPr>
          <w:tcW w:w="1951" w:type="dxa"/>
          <w:tcBorders>
            <w:top w:val="nil"/>
            <w:left w:val="nil"/>
            <w:bottom w:val="single" w:sz="4" w:space="0" w:color="auto"/>
            <w:right w:val="nil"/>
          </w:tcBorders>
        </w:tcPr>
        <w:p w:rsidR="002A0FB2" w:rsidRDefault="002A0FB2" w:rsidP="00F0142E">
          <w:pPr>
            <w:spacing w:line="276" w:lineRule="auto"/>
            <w:ind w:right="-392"/>
            <w:rPr>
              <w:lang w:eastAsia="en-US"/>
            </w:rPr>
          </w:pPr>
          <w:r>
            <w:rPr>
              <w:noProof/>
              <w:lang w:val="es-PE"/>
            </w:rPr>
            <w:drawing>
              <wp:anchor distT="0" distB="0" distL="114300" distR="114300" simplePos="0" relativeHeight="251659264" behindDoc="0" locked="0" layoutInCell="1" allowOverlap="1">
                <wp:simplePos x="0" y="0"/>
                <wp:positionH relativeFrom="column">
                  <wp:posOffset>22860</wp:posOffset>
                </wp:positionH>
                <wp:positionV relativeFrom="paragraph">
                  <wp:posOffset>124460</wp:posOffset>
                </wp:positionV>
                <wp:extent cx="971550" cy="49593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495935"/>
                        </a:xfrm>
                        <a:prstGeom prst="rect">
                          <a:avLst/>
                        </a:prstGeom>
                        <a:noFill/>
                      </pic:spPr>
                    </pic:pic>
                  </a:graphicData>
                </a:graphic>
                <wp14:sizeRelH relativeFrom="page">
                  <wp14:pctWidth>0</wp14:pctWidth>
                </wp14:sizeRelH>
                <wp14:sizeRelV relativeFrom="page">
                  <wp14:pctHeight>0</wp14:pctHeight>
                </wp14:sizeRelV>
              </wp:anchor>
            </w:drawing>
          </w:r>
        </w:p>
        <w:p w:rsidR="002A0FB2" w:rsidRDefault="002A0FB2" w:rsidP="00F0142E">
          <w:pPr>
            <w:pStyle w:val="Encabezado"/>
            <w:spacing w:line="276" w:lineRule="auto"/>
            <w:rPr>
              <w:lang w:eastAsia="en-US"/>
            </w:rPr>
          </w:pPr>
        </w:p>
      </w:tc>
      <w:tc>
        <w:tcPr>
          <w:tcW w:w="6696" w:type="dxa"/>
          <w:tcBorders>
            <w:top w:val="nil"/>
            <w:left w:val="nil"/>
            <w:bottom w:val="single" w:sz="4" w:space="0" w:color="auto"/>
            <w:right w:val="nil"/>
          </w:tcBorders>
        </w:tcPr>
        <w:p w:rsidR="002A0FB2" w:rsidRDefault="002A0FB2" w:rsidP="00F0142E">
          <w:pPr>
            <w:spacing w:line="276" w:lineRule="auto"/>
            <w:ind w:left="209"/>
            <w:rPr>
              <w:rFonts w:ascii="Arial Narrow" w:hAnsi="Arial Narrow"/>
              <w:sz w:val="20"/>
              <w:lang w:eastAsia="en-US"/>
            </w:rPr>
          </w:pPr>
        </w:p>
        <w:p w:rsidR="002A0FB2" w:rsidRDefault="002A0FB2" w:rsidP="00F0142E">
          <w:pPr>
            <w:spacing w:line="276" w:lineRule="auto"/>
            <w:ind w:left="209"/>
            <w:jc w:val="center"/>
            <w:rPr>
              <w:rFonts w:ascii="Arial Narrow" w:hAnsi="Arial Narrow"/>
              <w:sz w:val="20"/>
              <w:lang w:eastAsia="en-US"/>
            </w:rPr>
          </w:pPr>
          <w:r>
            <w:rPr>
              <w:rFonts w:ascii="Arial Narrow" w:hAnsi="Arial Narrow"/>
              <w:sz w:val="20"/>
              <w:lang w:eastAsia="en-US"/>
            </w:rPr>
            <w:t>PERFORACIÓN DEL POZO SUSTITUTO P-315 PARA EL ABASTECIMIENTO DE AGUA POTABLE EN EL CERCADO PUEBLO DEL DISTRITO DE PACHACAMAC</w:t>
          </w:r>
        </w:p>
      </w:tc>
    </w:tr>
  </w:tbl>
  <w:p w:rsidR="002A0FB2" w:rsidRDefault="002A0FB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FB2" w:rsidRDefault="002A0FB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149"/>
    <w:lvl w:ilvl="0">
      <w:start w:val="1"/>
      <w:numFmt w:val="lowerLetter"/>
      <w:suff w:val="nothing"/>
      <w:lvlText w:val="%1)"/>
      <w:lvlJc w:val="left"/>
      <w:pPr>
        <w:ind w:left="1462" w:hanging="340"/>
      </w:pPr>
    </w:lvl>
    <w:lvl w:ilvl="1">
      <w:start w:val="1"/>
      <w:numFmt w:val="lowerLetter"/>
      <w:suff w:val="nothing"/>
      <w:lvlText w:val="%2."/>
      <w:lvlJc w:val="left"/>
      <w:pPr>
        <w:ind w:left="734"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
    <w:nsid w:val="00000004"/>
    <w:multiLevelType w:val="multilevel"/>
    <w:tmpl w:val="00000004"/>
    <w:name w:val="WW8Num212"/>
    <w:lvl w:ilvl="0">
      <w:start w:val="1"/>
      <w:numFmt w:val="lowerLetter"/>
      <w:suff w:val="nothing"/>
      <w:lvlText w:val="%1)"/>
      <w:lvlJc w:val="left"/>
      <w:pPr>
        <w:ind w:left="1304" w:hanging="283"/>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2">
    <w:nsid w:val="00000009"/>
    <w:multiLevelType w:val="multilevel"/>
    <w:tmpl w:val="00000009"/>
    <w:name w:val="WW8Num410"/>
    <w:lvl w:ilvl="0">
      <w:start w:val="1"/>
      <w:numFmt w:val="lowerLetter"/>
      <w:suff w:val="nothing"/>
      <w:lvlText w:val="%1)"/>
      <w:lvlJc w:val="left"/>
      <w:pPr>
        <w:ind w:left="1304" w:hanging="283"/>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3">
    <w:nsid w:val="042B1C43"/>
    <w:multiLevelType w:val="hybridMultilevel"/>
    <w:tmpl w:val="90FE082A"/>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0B642EAB"/>
    <w:multiLevelType w:val="hybridMultilevel"/>
    <w:tmpl w:val="543E5646"/>
    <w:lvl w:ilvl="0" w:tplc="4FE8ECB4">
      <w:start w:val="1"/>
      <w:numFmt w:val="lowerLetter"/>
      <w:lvlText w:val="%1)"/>
      <w:lvlJc w:val="left"/>
      <w:pPr>
        <w:ind w:left="645" w:hanging="360"/>
      </w:pPr>
      <w:rPr>
        <w:rFonts w:hint="default"/>
      </w:rPr>
    </w:lvl>
    <w:lvl w:ilvl="1" w:tplc="280A0019" w:tentative="1">
      <w:start w:val="1"/>
      <w:numFmt w:val="lowerLetter"/>
      <w:lvlText w:val="%2."/>
      <w:lvlJc w:val="left"/>
      <w:pPr>
        <w:ind w:left="1365" w:hanging="360"/>
      </w:pPr>
    </w:lvl>
    <w:lvl w:ilvl="2" w:tplc="280A001B" w:tentative="1">
      <w:start w:val="1"/>
      <w:numFmt w:val="lowerRoman"/>
      <w:lvlText w:val="%3."/>
      <w:lvlJc w:val="right"/>
      <w:pPr>
        <w:ind w:left="2085" w:hanging="180"/>
      </w:pPr>
    </w:lvl>
    <w:lvl w:ilvl="3" w:tplc="280A000F" w:tentative="1">
      <w:start w:val="1"/>
      <w:numFmt w:val="decimal"/>
      <w:lvlText w:val="%4."/>
      <w:lvlJc w:val="left"/>
      <w:pPr>
        <w:ind w:left="2805" w:hanging="360"/>
      </w:pPr>
    </w:lvl>
    <w:lvl w:ilvl="4" w:tplc="280A0019" w:tentative="1">
      <w:start w:val="1"/>
      <w:numFmt w:val="lowerLetter"/>
      <w:lvlText w:val="%5."/>
      <w:lvlJc w:val="left"/>
      <w:pPr>
        <w:ind w:left="3525" w:hanging="360"/>
      </w:pPr>
    </w:lvl>
    <w:lvl w:ilvl="5" w:tplc="280A001B" w:tentative="1">
      <w:start w:val="1"/>
      <w:numFmt w:val="lowerRoman"/>
      <w:lvlText w:val="%6."/>
      <w:lvlJc w:val="right"/>
      <w:pPr>
        <w:ind w:left="4245" w:hanging="180"/>
      </w:pPr>
    </w:lvl>
    <w:lvl w:ilvl="6" w:tplc="280A000F" w:tentative="1">
      <w:start w:val="1"/>
      <w:numFmt w:val="decimal"/>
      <w:lvlText w:val="%7."/>
      <w:lvlJc w:val="left"/>
      <w:pPr>
        <w:ind w:left="4965" w:hanging="360"/>
      </w:pPr>
    </w:lvl>
    <w:lvl w:ilvl="7" w:tplc="280A0019" w:tentative="1">
      <w:start w:val="1"/>
      <w:numFmt w:val="lowerLetter"/>
      <w:lvlText w:val="%8."/>
      <w:lvlJc w:val="left"/>
      <w:pPr>
        <w:ind w:left="5685" w:hanging="360"/>
      </w:pPr>
    </w:lvl>
    <w:lvl w:ilvl="8" w:tplc="280A001B" w:tentative="1">
      <w:start w:val="1"/>
      <w:numFmt w:val="lowerRoman"/>
      <w:lvlText w:val="%9."/>
      <w:lvlJc w:val="right"/>
      <w:pPr>
        <w:ind w:left="6405" w:hanging="180"/>
      </w:pPr>
    </w:lvl>
  </w:abstractNum>
  <w:abstractNum w:abstractNumId="5">
    <w:nsid w:val="0D8B4A99"/>
    <w:multiLevelType w:val="hybridMultilevel"/>
    <w:tmpl w:val="ECF4144E"/>
    <w:lvl w:ilvl="0" w:tplc="0C0A0001">
      <w:start w:val="1"/>
      <w:numFmt w:val="bullet"/>
      <w:lvlText w:val=""/>
      <w:lvlJc w:val="left"/>
      <w:pPr>
        <w:ind w:left="1425" w:hanging="360"/>
      </w:pPr>
      <w:rPr>
        <w:rFonts w:ascii="Symbol" w:hAnsi="Symbol" w:hint="default"/>
      </w:rPr>
    </w:lvl>
    <w:lvl w:ilvl="1" w:tplc="683EA3CC">
      <w:start w:val="2"/>
      <w:numFmt w:val="bullet"/>
      <w:lvlText w:val="-"/>
      <w:lvlJc w:val="left"/>
      <w:pPr>
        <w:ind w:left="2145" w:hanging="360"/>
      </w:pPr>
      <w:rPr>
        <w:rFonts w:ascii="Arial" w:eastAsia="Calibri" w:hAnsi="Arial" w:cs="Arial"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cs="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cs="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6">
    <w:nsid w:val="223B574A"/>
    <w:multiLevelType w:val="hybridMultilevel"/>
    <w:tmpl w:val="080AC68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228D28B7"/>
    <w:multiLevelType w:val="hybridMultilevel"/>
    <w:tmpl w:val="DFD0ABDC"/>
    <w:lvl w:ilvl="0" w:tplc="6E7290F0">
      <w:start w:val="1"/>
      <w:numFmt w:val="decimal"/>
      <w:lvlText w:val="%1."/>
      <w:lvlJc w:val="left"/>
      <w:pPr>
        <w:ind w:left="420" w:hanging="360"/>
      </w:pPr>
      <w:rPr>
        <w:rFonts w:hint="default"/>
      </w:rPr>
    </w:lvl>
    <w:lvl w:ilvl="1" w:tplc="280A0019" w:tentative="1">
      <w:start w:val="1"/>
      <w:numFmt w:val="lowerLetter"/>
      <w:lvlText w:val="%2."/>
      <w:lvlJc w:val="left"/>
      <w:pPr>
        <w:ind w:left="1140" w:hanging="360"/>
      </w:pPr>
    </w:lvl>
    <w:lvl w:ilvl="2" w:tplc="280A001B" w:tentative="1">
      <w:start w:val="1"/>
      <w:numFmt w:val="lowerRoman"/>
      <w:lvlText w:val="%3."/>
      <w:lvlJc w:val="right"/>
      <w:pPr>
        <w:ind w:left="1860" w:hanging="180"/>
      </w:pPr>
    </w:lvl>
    <w:lvl w:ilvl="3" w:tplc="280A000F" w:tentative="1">
      <w:start w:val="1"/>
      <w:numFmt w:val="decimal"/>
      <w:lvlText w:val="%4."/>
      <w:lvlJc w:val="left"/>
      <w:pPr>
        <w:ind w:left="2580" w:hanging="360"/>
      </w:pPr>
    </w:lvl>
    <w:lvl w:ilvl="4" w:tplc="280A0019" w:tentative="1">
      <w:start w:val="1"/>
      <w:numFmt w:val="lowerLetter"/>
      <w:lvlText w:val="%5."/>
      <w:lvlJc w:val="left"/>
      <w:pPr>
        <w:ind w:left="3300" w:hanging="360"/>
      </w:pPr>
    </w:lvl>
    <w:lvl w:ilvl="5" w:tplc="280A001B" w:tentative="1">
      <w:start w:val="1"/>
      <w:numFmt w:val="lowerRoman"/>
      <w:lvlText w:val="%6."/>
      <w:lvlJc w:val="right"/>
      <w:pPr>
        <w:ind w:left="4020" w:hanging="180"/>
      </w:pPr>
    </w:lvl>
    <w:lvl w:ilvl="6" w:tplc="280A000F" w:tentative="1">
      <w:start w:val="1"/>
      <w:numFmt w:val="decimal"/>
      <w:lvlText w:val="%7."/>
      <w:lvlJc w:val="left"/>
      <w:pPr>
        <w:ind w:left="4740" w:hanging="360"/>
      </w:pPr>
    </w:lvl>
    <w:lvl w:ilvl="7" w:tplc="280A0019" w:tentative="1">
      <w:start w:val="1"/>
      <w:numFmt w:val="lowerLetter"/>
      <w:lvlText w:val="%8."/>
      <w:lvlJc w:val="left"/>
      <w:pPr>
        <w:ind w:left="5460" w:hanging="360"/>
      </w:pPr>
    </w:lvl>
    <w:lvl w:ilvl="8" w:tplc="280A001B" w:tentative="1">
      <w:start w:val="1"/>
      <w:numFmt w:val="lowerRoman"/>
      <w:lvlText w:val="%9."/>
      <w:lvlJc w:val="right"/>
      <w:pPr>
        <w:ind w:left="6180" w:hanging="180"/>
      </w:pPr>
    </w:lvl>
  </w:abstractNum>
  <w:abstractNum w:abstractNumId="8">
    <w:nsid w:val="34C22E2C"/>
    <w:multiLevelType w:val="hybridMultilevel"/>
    <w:tmpl w:val="0A940EEC"/>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3B2A6D95"/>
    <w:multiLevelType w:val="hybridMultilevel"/>
    <w:tmpl w:val="A59E2AE6"/>
    <w:lvl w:ilvl="0" w:tplc="48126066">
      <w:start w:val="7"/>
      <w:numFmt w:val="bullet"/>
      <w:lvlText w:val="-"/>
      <w:lvlJc w:val="left"/>
      <w:pPr>
        <w:tabs>
          <w:tab w:val="num" w:pos="1778"/>
        </w:tabs>
        <w:ind w:left="1778" w:hanging="360"/>
      </w:pPr>
      <w:rPr>
        <w:rFonts w:ascii="Arial" w:eastAsia="Times New Roman" w:hAnsi="Arial" w:cs="Arial" w:hint="default"/>
      </w:rPr>
    </w:lvl>
    <w:lvl w:ilvl="1" w:tplc="BE9ACEF8">
      <w:start w:val="1"/>
      <w:numFmt w:val="bullet"/>
      <w:lvlText w:val="o"/>
      <w:lvlJc w:val="left"/>
      <w:pPr>
        <w:tabs>
          <w:tab w:val="num" w:pos="1647"/>
        </w:tabs>
        <w:ind w:left="1647" w:hanging="360"/>
      </w:pPr>
      <w:rPr>
        <w:rFonts w:ascii="Courier New" w:hAnsi="Courier New" w:hint="default"/>
      </w:rPr>
    </w:lvl>
    <w:lvl w:ilvl="2" w:tplc="97D6978E">
      <w:start w:val="1"/>
      <w:numFmt w:val="bullet"/>
      <w:lvlText w:val=""/>
      <w:lvlJc w:val="left"/>
      <w:pPr>
        <w:tabs>
          <w:tab w:val="num" w:pos="2367"/>
        </w:tabs>
        <w:ind w:left="2367" w:hanging="360"/>
      </w:pPr>
      <w:rPr>
        <w:rFonts w:ascii="Wingdings" w:hAnsi="Wingdings" w:hint="default"/>
      </w:rPr>
    </w:lvl>
    <w:lvl w:ilvl="3" w:tplc="0394BE90">
      <w:numFmt w:val="bullet"/>
      <w:lvlText w:val="•"/>
      <w:lvlJc w:val="left"/>
      <w:pPr>
        <w:ind w:left="3087" w:hanging="360"/>
      </w:pPr>
      <w:rPr>
        <w:rFonts w:ascii="Arial Narrow" w:eastAsia="Times New Roman" w:hAnsi="Arial Narrow" w:cs="Times New Roman" w:hint="default"/>
      </w:rPr>
    </w:lvl>
    <w:lvl w:ilvl="4" w:tplc="412810C2" w:tentative="1">
      <w:start w:val="1"/>
      <w:numFmt w:val="bullet"/>
      <w:lvlText w:val="o"/>
      <w:lvlJc w:val="left"/>
      <w:pPr>
        <w:tabs>
          <w:tab w:val="num" w:pos="3807"/>
        </w:tabs>
        <w:ind w:left="3807" w:hanging="360"/>
      </w:pPr>
      <w:rPr>
        <w:rFonts w:ascii="Courier New" w:hAnsi="Courier New" w:hint="default"/>
      </w:rPr>
    </w:lvl>
    <w:lvl w:ilvl="5" w:tplc="4B7054EC" w:tentative="1">
      <w:start w:val="1"/>
      <w:numFmt w:val="bullet"/>
      <w:lvlText w:val=""/>
      <w:lvlJc w:val="left"/>
      <w:pPr>
        <w:tabs>
          <w:tab w:val="num" w:pos="4527"/>
        </w:tabs>
        <w:ind w:left="4527" w:hanging="360"/>
      </w:pPr>
      <w:rPr>
        <w:rFonts w:ascii="Wingdings" w:hAnsi="Wingdings" w:hint="default"/>
      </w:rPr>
    </w:lvl>
    <w:lvl w:ilvl="6" w:tplc="5A086D98" w:tentative="1">
      <w:start w:val="1"/>
      <w:numFmt w:val="bullet"/>
      <w:lvlText w:val=""/>
      <w:lvlJc w:val="left"/>
      <w:pPr>
        <w:tabs>
          <w:tab w:val="num" w:pos="5247"/>
        </w:tabs>
        <w:ind w:left="5247" w:hanging="360"/>
      </w:pPr>
      <w:rPr>
        <w:rFonts w:ascii="Symbol" w:hAnsi="Symbol" w:hint="default"/>
      </w:rPr>
    </w:lvl>
    <w:lvl w:ilvl="7" w:tplc="EE48EA4A" w:tentative="1">
      <w:start w:val="1"/>
      <w:numFmt w:val="bullet"/>
      <w:lvlText w:val="o"/>
      <w:lvlJc w:val="left"/>
      <w:pPr>
        <w:tabs>
          <w:tab w:val="num" w:pos="5967"/>
        </w:tabs>
        <w:ind w:left="5967" w:hanging="360"/>
      </w:pPr>
      <w:rPr>
        <w:rFonts w:ascii="Courier New" w:hAnsi="Courier New" w:hint="default"/>
      </w:rPr>
    </w:lvl>
    <w:lvl w:ilvl="8" w:tplc="C3B0EA20" w:tentative="1">
      <w:start w:val="1"/>
      <w:numFmt w:val="bullet"/>
      <w:lvlText w:val=""/>
      <w:lvlJc w:val="left"/>
      <w:pPr>
        <w:tabs>
          <w:tab w:val="num" w:pos="6687"/>
        </w:tabs>
        <w:ind w:left="6687" w:hanging="360"/>
      </w:pPr>
      <w:rPr>
        <w:rFonts w:ascii="Wingdings" w:hAnsi="Wingdings" w:hint="default"/>
      </w:rPr>
    </w:lvl>
  </w:abstractNum>
  <w:abstractNum w:abstractNumId="10">
    <w:nsid w:val="49476115"/>
    <w:multiLevelType w:val="hybridMultilevel"/>
    <w:tmpl w:val="4F5277DE"/>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499B13C2"/>
    <w:multiLevelType w:val="hybridMultilevel"/>
    <w:tmpl w:val="51DCBB38"/>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56373B88"/>
    <w:multiLevelType w:val="hybridMultilevel"/>
    <w:tmpl w:val="023AE924"/>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5DB52443"/>
    <w:multiLevelType w:val="hybridMultilevel"/>
    <w:tmpl w:val="543E5646"/>
    <w:lvl w:ilvl="0" w:tplc="4FE8ECB4">
      <w:start w:val="1"/>
      <w:numFmt w:val="lowerLetter"/>
      <w:lvlText w:val="%1)"/>
      <w:lvlJc w:val="left"/>
      <w:pPr>
        <w:ind w:left="645" w:hanging="360"/>
      </w:pPr>
      <w:rPr>
        <w:rFonts w:hint="default"/>
      </w:rPr>
    </w:lvl>
    <w:lvl w:ilvl="1" w:tplc="280A0019" w:tentative="1">
      <w:start w:val="1"/>
      <w:numFmt w:val="lowerLetter"/>
      <w:lvlText w:val="%2."/>
      <w:lvlJc w:val="left"/>
      <w:pPr>
        <w:ind w:left="1365" w:hanging="360"/>
      </w:pPr>
    </w:lvl>
    <w:lvl w:ilvl="2" w:tplc="280A001B" w:tentative="1">
      <w:start w:val="1"/>
      <w:numFmt w:val="lowerRoman"/>
      <w:lvlText w:val="%3."/>
      <w:lvlJc w:val="right"/>
      <w:pPr>
        <w:ind w:left="2085" w:hanging="180"/>
      </w:pPr>
    </w:lvl>
    <w:lvl w:ilvl="3" w:tplc="280A000F" w:tentative="1">
      <w:start w:val="1"/>
      <w:numFmt w:val="decimal"/>
      <w:lvlText w:val="%4."/>
      <w:lvlJc w:val="left"/>
      <w:pPr>
        <w:ind w:left="2805" w:hanging="360"/>
      </w:pPr>
    </w:lvl>
    <w:lvl w:ilvl="4" w:tplc="280A0019" w:tentative="1">
      <w:start w:val="1"/>
      <w:numFmt w:val="lowerLetter"/>
      <w:lvlText w:val="%5."/>
      <w:lvlJc w:val="left"/>
      <w:pPr>
        <w:ind w:left="3525" w:hanging="360"/>
      </w:pPr>
    </w:lvl>
    <w:lvl w:ilvl="5" w:tplc="280A001B" w:tentative="1">
      <w:start w:val="1"/>
      <w:numFmt w:val="lowerRoman"/>
      <w:lvlText w:val="%6."/>
      <w:lvlJc w:val="right"/>
      <w:pPr>
        <w:ind w:left="4245" w:hanging="180"/>
      </w:pPr>
    </w:lvl>
    <w:lvl w:ilvl="6" w:tplc="280A000F" w:tentative="1">
      <w:start w:val="1"/>
      <w:numFmt w:val="decimal"/>
      <w:lvlText w:val="%7."/>
      <w:lvlJc w:val="left"/>
      <w:pPr>
        <w:ind w:left="4965" w:hanging="360"/>
      </w:pPr>
    </w:lvl>
    <w:lvl w:ilvl="7" w:tplc="280A0019" w:tentative="1">
      <w:start w:val="1"/>
      <w:numFmt w:val="lowerLetter"/>
      <w:lvlText w:val="%8."/>
      <w:lvlJc w:val="left"/>
      <w:pPr>
        <w:ind w:left="5685" w:hanging="360"/>
      </w:pPr>
    </w:lvl>
    <w:lvl w:ilvl="8" w:tplc="280A001B" w:tentative="1">
      <w:start w:val="1"/>
      <w:numFmt w:val="lowerRoman"/>
      <w:lvlText w:val="%9."/>
      <w:lvlJc w:val="right"/>
      <w:pPr>
        <w:ind w:left="6405" w:hanging="180"/>
      </w:pPr>
    </w:lvl>
  </w:abstractNum>
  <w:abstractNum w:abstractNumId="14">
    <w:nsid w:val="63AE4486"/>
    <w:multiLevelType w:val="hybridMultilevel"/>
    <w:tmpl w:val="FEACBDBA"/>
    <w:lvl w:ilvl="0" w:tplc="0C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nsid w:val="67F0394C"/>
    <w:multiLevelType w:val="hybridMultilevel"/>
    <w:tmpl w:val="AC48EFF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6FCC46AE"/>
    <w:multiLevelType w:val="singleLevel"/>
    <w:tmpl w:val="E4E27846"/>
    <w:lvl w:ilvl="0">
      <w:start w:val="3"/>
      <w:numFmt w:val="bullet"/>
      <w:lvlText w:val="-"/>
      <w:lvlJc w:val="left"/>
      <w:pPr>
        <w:tabs>
          <w:tab w:val="num" w:pos="930"/>
        </w:tabs>
        <w:ind w:left="930" w:hanging="360"/>
      </w:pPr>
      <w:rPr>
        <w:rFonts w:hint="default"/>
      </w:rPr>
    </w:lvl>
  </w:abstractNum>
  <w:abstractNum w:abstractNumId="17">
    <w:nsid w:val="75896428"/>
    <w:multiLevelType w:val="hybridMultilevel"/>
    <w:tmpl w:val="2BE4322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3"/>
  </w:num>
  <w:num w:numId="4">
    <w:abstractNumId w:val="7"/>
  </w:num>
  <w:num w:numId="5">
    <w:abstractNumId w:val="10"/>
  </w:num>
  <w:num w:numId="6">
    <w:abstractNumId w:val="15"/>
  </w:num>
  <w:num w:numId="7">
    <w:abstractNumId w:val="12"/>
  </w:num>
  <w:num w:numId="8">
    <w:abstractNumId w:val="8"/>
  </w:num>
  <w:num w:numId="9">
    <w:abstractNumId w:val="5"/>
  </w:num>
  <w:num w:numId="10">
    <w:abstractNumId w:val="13"/>
  </w:num>
  <w:num w:numId="11">
    <w:abstractNumId w:val="6"/>
  </w:num>
  <w:num w:numId="12">
    <w:abstractNumId w:val="17"/>
  </w:num>
  <w:num w:numId="13">
    <w:abstractNumId w:val="4"/>
  </w:num>
  <w:num w:numId="14">
    <w:abstractNumId w:val="11"/>
  </w:num>
  <w:num w:numId="15">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B7A"/>
    <w:rsid w:val="00001364"/>
    <w:rsid w:val="0000606B"/>
    <w:rsid w:val="00007C20"/>
    <w:rsid w:val="00017A2E"/>
    <w:rsid w:val="00022136"/>
    <w:rsid w:val="000239F2"/>
    <w:rsid w:val="00023A47"/>
    <w:rsid w:val="000303B1"/>
    <w:rsid w:val="0003412A"/>
    <w:rsid w:val="000356A1"/>
    <w:rsid w:val="00047E7B"/>
    <w:rsid w:val="0005582A"/>
    <w:rsid w:val="00055F7C"/>
    <w:rsid w:val="00057351"/>
    <w:rsid w:val="00061610"/>
    <w:rsid w:val="000631ED"/>
    <w:rsid w:val="000807C0"/>
    <w:rsid w:val="000877BE"/>
    <w:rsid w:val="0009289B"/>
    <w:rsid w:val="00093F23"/>
    <w:rsid w:val="00097444"/>
    <w:rsid w:val="000A15B7"/>
    <w:rsid w:val="000A3155"/>
    <w:rsid w:val="000A5736"/>
    <w:rsid w:val="000A6BB1"/>
    <w:rsid w:val="000B08F2"/>
    <w:rsid w:val="000B0D72"/>
    <w:rsid w:val="000B1F40"/>
    <w:rsid w:val="000B2529"/>
    <w:rsid w:val="000B2C27"/>
    <w:rsid w:val="000C1D55"/>
    <w:rsid w:val="000C7CE4"/>
    <w:rsid w:val="000D3363"/>
    <w:rsid w:val="000D5B41"/>
    <w:rsid w:val="000F1ACC"/>
    <w:rsid w:val="000F4DAD"/>
    <w:rsid w:val="000F6D2E"/>
    <w:rsid w:val="000F7F4D"/>
    <w:rsid w:val="001033D6"/>
    <w:rsid w:val="00104CCF"/>
    <w:rsid w:val="001057E5"/>
    <w:rsid w:val="001064DD"/>
    <w:rsid w:val="00115127"/>
    <w:rsid w:val="00120AC6"/>
    <w:rsid w:val="001221D7"/>
    <w:rsid w:val="001355A2"/>
    <w:rsid w:val="001356B1"/>
    <w:rsid w:val="00141531"/>
    <w:rsid w:val="00143AC1"/>
    <w:rsid w:val="00153108"/>
    <w:rsid w:val="00155A8A"/>
    <w:rsid w:val="00160867"/>
    <w:rsid w:val="00161DC1"/>
    <w:rsid w:val="00167EF3"/>
    <w:rsid w:val="0017607D"/>
    <w:rsid w:val="001769EE"/>
    <w:rsid w:val="00180458"/>
    <w:rsid w:val="001815AF"/>
    <w:rsid w:val="00182789"/>
    <w:rsid w:val="001864CC"/>
    <w:rsid w:val="00187CD8"/>
    <w:rsid w:val="001900E6"/>
    <w:rsid w:val="00191460"/>
    <w:rsid w:val="00192EA7"/>
    <w:rsid w:val="001933D7"/>
    <w:rsid w:val="00194D7B"/>
    <w:rsid w:val="00197AA5"/>
    <w:rsid w:val="00197C6A"/>
    <w:rsid w:val="001A0210"/>
    <w:rsid w:val="001A2A57"/>
    <w:rsid w:val="001A2EEC"/>
    <w:rsid w:val="001A4FC5"/>
    <w:rsid w:val="001A549B"/>
    <w:rsid w:val="001A74E3"/>
    <w:rsid w:val="001C70FF"/>
    <w:rsid w:val="001D2B48"/>
    <w:rsid w:val="001D2E26"/>
    <w:rsid w:val="001E1719"/>
    <w:rsid w:val="001E2E44"/>
    <w:rsid w:val="001E4B5A"/>
    <w:rsid w:val="001F5250"/>
    <w:rsid w:val="001F5B29"/>
    <w:rsid w:val="00204A35"/>
    <w:rsid w:val="00205EF6"/>
    <w:rsid w:val="00225CA0"/>
    <w:rsid w:val="002318D2"/>
    <w:rsid w:val="0023600D"/>
    <w:rsid w:val="00240F6A"/>
    <w:rsid w:val="0024611F"/>
    <w:rsid w:val="00246A02"/>
    <w:rsid w:val="0025432B"/>
    <w:rsid w:val="00256143"/>
    <w:rsid w:val="00261A78"/>
    <w:rsid w:val="00262A00"/>
    <w:rsid w:val="002701A4"/>
    <w:rsid w:val="00271A46"/>
    <w:rsid w:val="002754F8"/>
    <w:rsid w:val="002821A9"/>
    <w:rsid w:val="00283DE9"/>
    <w:rsid w:val="00287A8B"/>
    <w:rsid w:val="002901E2"/>
    <w:rsid w:val="002924A8"/>
    <w:rsid w:val="00297D84"/>
    <w:rsid w:val="002A0FB2"/>
    <w:rsid w:val="002A6719"/>
    <w:rsid w:val="002B4313"/>
    <w:rsid w:val="002B5064"/>
    <w:rsid w:val="002B5B1C"/>
    <w:rsid w:val="002C0F17"/>
    <w:rsid w:val="002E3BE4"/>
    <w:rsid w:val="002E602C"/>
    <w:rsid w:val="002E6196"/>
    <w:rsid w:val="002F046D"/>
    <w:rsid w:val="00301DD9"/>
    <w:rsid w:val="00303BCB"/>
    <w:rsid w:val="003070C5"/>
    <w:rsid w:val="00312EE5"/>
    <w:rsid w:val="00313A99"/>
    <w:rsid w:val="00315D17"/>
    <w:rsid w:val="003214DE"/>
    <w:rsid w:val="003366AB"/>
    <w:rsid w:val="00337752"/>
    <w:rsid w:val="0034407E"/>
    <w:rsid w:val="00344DA5"/>
    <w:rsid w:val="00350BD9"/>
    <w:rsid w:val="00353B19"/>
    <w:rsid w:val="00353D0C"/>
    <w:rsid w:val="00360D8B"/>
    <w:rsid w:val="00360E15"/>
    <w:rsid w:val="0036636C"/>
    <w:rsid w:val="00367D27"/>
    <w:rsid w:val="003715C6"/>
    <w:rsid w:val="00384D37"/>
    <w:rsid w:val="003861FD"/>
    <w:rsid w:val="00395D05"/>
    <w:rsid w:val="003B67CF"/>
    <w:rsid w:val="003C1590"/>
    <w:rsid w:val="003C41AF"/>
    <w:rsid w:val="003C5CB4"/>
    <w:rsid w:val="003C7EC2"/>
    <w:rsid w:val="003D47EE"/>
    <w:rsid w:val="003D73A2"/>
    <w:rsid w:val="003E1FA3"/>
    <w:rsid w:val="003E3AF5"/>
    <w:rsid w:val="003E5CE9"/>
    <w:rsid w:val="003E7BD8"/>
    <w:rsid w:val="003F0419"/>
    <w:rsid w:val="003F2E97"/>
    <w:rsid w:val="0040079B"/>
    <w:rsid w:val="0040127C"/>
    <w:rsid w:val="004018FF"/>
    <w:rsid w:val="00401DD8"/>
    <w:rsid w:val="00402430"/>
    <w:rsid w:val="00404FAF"/>
    <w:rsid w:val="004050C2"/>
    <w:rsid w:val="00407B63"/>
    <w:rsid w:val="00410DEF"/>
    <w:rsid w:val="00412CB1"/>
    <w:rsid w:val="00414B25"/>
    <w:rsid w:val="00415945"/>
    <w:rsid w:val="004343ED"/>
    <w:rsid w:val="00435084"/>
    <w:rsid w:val="00441976"/>
    <w:rsid w:val="00443CCF"/>
    <w:rsid w:val="0044529B"/>
    <w:rsid w:val="004464FA"/>
    <w:rsid w:val="00461DDD"/>
    <w:rsid w:val="00471781"/>
    <w:rsid w:val="004754D9"/>
    <w:rsid w:val="0048242F"/>
    <w:rsid w:val="00491B39"/>
    <w:rsid w:val="00495782"/>
    <w:rsid w:val="004A2257"/>
    <w:rsid w:val="004A7485"/>
    <w:rsid w:val="004B2FA9"/>
    <w:rsid w:val="004C1E9F"/>
    <w:rsid w:val="004C2366"/>
    <w:rsid w:val="004C62AC"/>
    <w:rsid w:val="004C6E7F"/>
    <w:rsid w:val="004E2C5E"/>
    <w:rsid w:val="004E4E96"/>
    <w:rsid w:val="004F1FC4"/>
    <w:rsid w:val="005012C9"/>
    <w:rsid w:val="00513B36"/>
    <w:rsid w:val="005158B5"/>
    <w:rsid w:val="005231C2"/>
    <w:rsid w:val="005256CB"/>
    <w:rsid w:val="00530CBC"/>
    <w:rsid w:val="00532823"/>
    <w:rsid w:val="00532F33"/>
    <w:rsid w:val="00534E09"/>
    <w:rsid w:val="00535080"/>
    <w:rsid w:val="00543A0A"/>
    <w:rsid w:val="00543CEA"/>
    <w:rsid w:val="00546A9B"/>
    <w:rsid w:val="00547431"/>
    <w:rsid w:val="0055330D"/>
    <w:rsid w:val="005603B0"/>
    <w:rsid w:val="00567925"/>
    <w:rsid w:val="00571346"/>
    <w:rsid w:val="0057320C"/>
    <w:rsid w:val="005737A1"/>
    <w:rsid w:val="005869E1"/>
    <w:rsid w:val="00590ACF"/>
    <w:rsid w:val="00590C8C"/>
    <w:rsid w:val="00590D3C"/>
    <w:rsid w:val="00594ECC"/>
    <w:rsid w:val="00595A3D"/>
    <w:rsid w:val="005A2F57"/>
    <w:rsid w:val="005B0400"/>
    <w:rsid w:val="005B46BE"/>
    <w:rsid w:val="005B7BD9"/>
    <w:rsid w:val="005C70F1"/>
    <w:rsid w:val="005E1308"/>
    <w:rsid w:val="005F6050"/>
    <w:rsid w:val="00600A4B"/>
    <w:rsid w:val="00605FE2"/>
    <w:rsid w:val="00606486"/>
    <w:rsid w:val="0060764F"/>
    <w:rsid w:val="00613D89"/>
    <w:rsid w:val="0061539D"/>
    <w:rsid w:val="006205A7"/>
    <w:rsid w:val="00622918"/>
    <w:rsid w:val="00625317"/>
    <w:rsid w:val="00632417"/>
    <w:rsid w:val="00632B99"/>
    <w:rsid w:val="00633A58"/>
    <w:rsid w:val="006353F4"/>
    <w:rsid w:val="00636B71"/>
    <w:rsid w:val="00637658"/>
    <w:rsid w:val="006503C2"/>
    <w:rsid w:val="0065715E"/>
    <w:rsid w:val="00660AE4"/>
    <w:rsid w:val="00672796"/>
    <w:rsid w:val="00672EDC"/>
    <w:rsid w:val="0067314C"/>
    <w:rsid w:val="00673599"/>
    <w:rsid w:val="006746B3"/>
    <w:rsid w:val="00680A11"/>
    <w:rsid w:val="00682EF5"/>
    <w:rsid w:val="00684898"/>
    <w:rsid w:val="006867B5"/>
    <w:rsid w:val="0069107B"/>
    <w:rsid w:val="0069255D"/>
    <w:rsid w:val="006936FA"/>
    <w:rsid w:val="00696BDF"/>
    <w:rsid w:val="00696DC9"/>
    <w:rsid w:val="006A0687"/>
    <w:rsid w:val="006A36F9"/>
    <w:rsid w:val="006A5A4A"/>
    <w:rsid w:val="006A6019"/>
    <w:rsid w:val="006B2B5A"/>
    <w:rsid w:val="006C1AEB"/>
    <w:rsid w:val="006C1DA4"/>
    <w:rsid w:val="006C56ED"/>
    <w:rsid w:val="006C6B18"/>
    <w:rsid w:val="006C7144"/>
    <w:rsid w:val="006D006A"/>
    <w:rsid w:val="006D071F"/>
    <w:rsid w:val="006D1D0D"/>
    <w:rsid w:val="006D3FFD"/>
    <w:rsid w:val="006D77FD"/>
    <w:rsid w:val="006E1658"/>
    <w:rsid w:val="006E639C"/>
    <w:rsid w:val="006F18D7"/>
    <w:rsid w:val="006F3349"/>
    <w:rsid w:val="006F3CFD"/>
    <w:rsid w:val="006F4031"/>
    <w:rsid w:val="00710421"/>
    <w:rsid w:val="0071296C"/>
    <w:rsid w:val="00712A3B"/>
    <w:rsid w:val="00712E00"/>
    <w:rsid w:val="00716415"/>
    <w:rsid w:val="007210D2"/>
    <w:rsid w:val="00721347"/>
    <w:rsid w:val="0072424A"/>
    <w:rsid w:val="00725804"/>
    <w:rsid w:val="00727C5A"/>
    <w:rsid w:val="00727FEE"/>
    <w:rsid w:val="00736311"/>
    <w:rsid w:val="00736AB7"/>
    <w:rsid w:val="00753B1F"/>
    <w:rsid w:val="00755B4A"/>
    <w:rsid w:val="00776632"/>
    <w:rsid w:val="0079193C"/>
    <w:rsid w:val="00791DF4"/>
    <w:rsid w:val="007B5918"/>
    <w:rsid w:val="007B799D"/>
    <w:rsid w:val="007C0019"/>
    <w:rsid w:val="007C016F"/>
    <w:rsid w:val="007C17E2"/>
    <w:rsid w:val="007C6DA1"/>
    <w:rsid w:val="007E085D"/>
    <w:rsid w:val="007E13BC"/>
    <w:rsid w:val="007E6ABD"/>
    <w:rsid w:val="007F03D4"/>
    <w:rsid w:val="007F04D4"/>
    <w:rsid w:val="007F1CC3"/>
    <w:rsid w:val="007F2A46"/>
    <w:rsid w:val="007F4B1B"/>
    <w:rsid w:val="007F4FA9"/>
    <w:rsid w:val="007F73F0"/>
    <w:rsid w:val="00806497"/>
    <w:rsid w:val="008073AC"/>
    <w:rsid w:val="00807454"/>
    <w:rsid w:val="008155AF"/>
    <w:rsid w:val="0082769A"/>
    <w:rsid w:val="0083441B"/>
    <w:rsid w:val="008350F3"/>
    <w:rsid w:val="0084552A"/>
    <w:rsid w:val="00856DBF"/>
    <w:rsid w:val="00857D64"/>
    <w:rsid w:val="00861F1D"/>
    <w:rsid w:val="00864A06"/>
    <w:rsid w:val="00873A41"/>
    <w:rsid w:val="00882B15"/>
    <w:rsid w:val="00892CD1"/>
    <w:rsid w:val="0089468C"/>
    <w:rsid w:val="00897911"/>
    <w:rsid w:val="008A0DCE"/>
    <w:rsid w:val="008A1806"/>
    <w:rsid w:val="008A41FA"/>
    <w:rsid w:val="008C64C2"/>
    <w:rsid w:val="008C6C80"/>
    <w:rsid w:val="008C7F91"/>
    <w:rsid w:val="008D12EF"/>
    <w:rsid w:val="008D49EA"/>
    <w:rsid w:val="008D5684"/>
    <w:rsid w:val="008E298C"/>
    <w:rsid w:val="008E731F"/>
    <w:rsid w:val="008F05E1"/>
    <w:rsid w:val="008F3BCB"/>
    <w:rsid w:val="009006FF"/>
    <w:rsid w:val="009076DB"/>
    <w:rsid w:val="00910E12"/>
    <w:rsid w:val="00931951"/>
    <w:rsid w:val="00932DB1"/>
    <w:rsid w:val="00937256"/>
    <w:rsid w:val="00942EB0"/>
    <w:rsid w:val="0095215E"/>
    <w:rsid w:val="00961947"/>
    <w:rsid w:val="009621B4"/>
    <w:rsid w:val="0096604A"/>
    <w:rsid w:val="00966880"/>
    <w:rsid w:val="009749D1"/>
    <w:rsid w:val="00977150"/>
    <w:rsid w:val="009853DF"/>
    <w:rsid w:val="00985C21"/>
    <w:rsid w:val="00986504"/>
    <w:rsid w:val="00990C29"/>
    <w:rsid w:val="00993202"/>
    <w:rsid w:val="009A416A"/>
    <w:rsid w:val="009A4BBA"/>
    <w:rsid w:val="009A5A5B"/>
    <w:rsid w:val="009B23A4"/>
    <w:rsid w:val="009B2904"/>
    <w:rsid w:val="009B363A"/>
    <w:rsid w:val="009B7F10"/>
    <w:rsid w:val="009C18E0"/>
    <w:rsid w:val="009C1F3C"/>
    <w:rsid w:val="009C36D0"/>
    <w:rsid w:val="009C7B7A"/>
    <w:rsid w:val="009D11A4"/>
    <w:rsid w:val="009D3BE3"/>
    <w:rsid w:val="009E3FE6"/>
    <w:rsid w:val="009E6B32"/>
    <w:rsid w:val="009E7E94"/>
    <w:rsid w:val="009F5536"/>
    <w:rsid w:val="00A0564A"/>
    <w:rsid w:val="00A10591"/>
    <w:rsid w:val="00A12870"/>
    <w:rsid w:val="00A13591"/>
    <w:rsid w:val="00A14F3E"/>
    <w:rsid w:val="00A20418"/>
    <w:rsid w:val="00A21282"/>
    <w:rsid w:val="00A252CE"/>
    <w:rsid w:val="00A26AAB"/>
    <w:rsid w:val="00A31394"/>
    <w:rsid w:val="00A32582"/>
    <w:rsid w:val="00A3523B"/>
    <w:rsid w:val="00A36DC7"/>
    <w:rsid w:val="00A37BA5"/>
    <w:rsid w:val="00A4298C"/>
    <w:rsid w:val="00A444DD"/>
    <w:rsid w:val="00A44E30"/>
    <w:rsid w:val="00A50A4D"/>
    <w:rsid w:val="00A50BAE"/>
    <w:rsid w:val="00A527C8"/>
    <w:rsid w:val="00A52DD4"/>
    <w:rsid w:val="00A540D8"/>
    <w:rsid w:val="00A54BEA"/>
    <w:rsid w:val="00A63912"/>
    <w:rsid w:val="00A6440F"/>
    <w:rsid w:val="00A64BA2"/>
    <w:rsid w:val="00A774BA"/>
    <w:rsid w:val="00A80F51"/>
    <w:rsid w:val="00A8311B"/>
    <w:rsid w:val="00A832DA"/>
    <w:rsid w:val="00A85296"/>
    <w:rsid w:val="00A86073"/>
    <w:rsid w:val="00A93201"/>
    <w:rsid w:val="00A96142"/>
    <w:rsid w:val="00A97046"/>
    <w:rsid w:val="00AA24FC"/>
    <w:rsid w:val="00AB14EB"/>
    <w:rsid w:val="00AB27EC"/>
    <w:rsid w:val="00AB3CEE"/>
    <w:rsid w:val="00AB418F"/>
    <w:rsid w:val="00AB4C3B"/>
    <w:rsid w:val="00AC6702"/>
    <w:rsid w:val="00AD6BD4"/>
    <w:rsid w:val="00AE392B"/>
    <w:rsid w:val="00AF0114"/>
    <w:rsid w:val="00AF1F27"/>
    <w:rsid w:val="00AF2481"/>
    <w:rsid w:val="00AF3FE7"/>
    <w:rsid w:val="00AF5AFD"/>
    <w:rsid w:val="00B064DD"/>
    <w:rsid w:val="00B06861"/>
    <w:rsid w:val="00B068D2"/>
    <w:rsid w:val="00B10529"/>
    <w:rsid w:val="00B1270B"/>
    <w:rsid w:val="00B15830"/>
    <w:rsid w:val="00B20C96"/>
    <w:rsid w:val="00B26652"/>
    <w:rsid w:val="00B266E9"/>
    <w:rsid w:val="00B26F4C"/>
    <w:rsid w:val="00B30D8B"/>
    <w:rsid w:val="00B33BF0"/>
    <w:rsid w:val="00B35DBA"/>
    <w:rsid w:val="00B42231"/>
    <w:rsid w:val="00B4238D"/>
    <w:rsid w:val="00B51E17"/>
    <w:rsid w:val="00B57942"/>
    <w:rsid w:val="00B60AFF"/>
    <w:rsid w:val="00B62FB8"/>
    <w:rsid w:val="00B667CD"/>
    <w:rsid w:val="00B71498"/>
    <w:rsid w:val="00B71F09"/>
    <w:rsid w:val="00B72033"/>
    <w:rsid w:val="00B731A6"/>
    <w:rsid w:val="00B75AE0"/>
    <w:rsid w:val="00B8401E"/>
    <w:rsid w:val="00B86022"/>
    <w:rsid w:val="00B90B59"/>
    <w:rsid w:val="00B940E7"/>
    <w:rsid w:val="00BA01CD"/>
    <w:rsid w:val="00BA3531"/>
    <w:rsid w:val="00BA46B9"/>
    <w:rsid w:val="00BA7802"/>
    <w:rsid w:val="00BB0B13"/>
    <w:rsid w:val="00BB1CA6"/>
    <w:rsid w:val="00BB77E2"/>
    <w:rsid w:val="00BC0CA5"/>
    <w:rsid w:val="00BD498B"/>
    <w:rsid w:val="00BD5B2F"/>
    <w:rsid w:val="00BE023B"/>
    <w:rsid w:val="00BE3F62"/>
    <w:rsid w:val="00C0260C"/>
    <w:rsid w:val="00C05D04"/>
    <w:rsid w:val="00C0790C"/>
    <w:rsid w:val="00C07D28"/>
    <w:rsid w:val="00C10216"/>
    <w:rsid w:val="00C12B7A"/>
    <w:rsid w:val="00C16A2A"/>
    <w:rsid w:val="00C23725"/>
    <w:rsid w:val="00C2390B"/>
    <w:rsid w:val="00C25E7E"/>
    <w:rsid w:val="00C30573"/>
    <w:rsid w:val="00C409A8"/>
    <w:rsid w:val="00C4172B"/>
    <w:rsid w:val="00C45CF0"/>
    <w:rsid w:val="00C47C76"/>
    <w:rsid w:val="00C53437"/>
    <w:rsid w:val="00C56B77"/>
    <w:rsid w:val="00C60E8E"/>
    <w:rsid w:val="00C633FC"/>
    <w:rsid w:val="00C6557E"/>
    <w:rsid w:val="00C715E7"/>
    <w:rsid w:val="00C71A0F"/>
    <w:rsid w:val="00C72EFD"/>
    <w:rsid w:val="00C72F92"/>
    <w:rsid w:val="00C744EA"/>
    <w:rsid w:val="00C833A6"/>
    <w:rsid w:val="00C8642A"/>
    <w:rsid w:val="00C9248F"/>
    <w:rsid w:val="00CA366C"/>
    <w:rsid w:val="00CB40B5"/>
    <w:rsid w:val="00CC06C3"/>
    <w:rsid w:val="00CC477C"/>
    <w:rsid w:val="00CC495F"/>
    <w:rsid w:val="00CC642C"/>
    <w:rsid w:val="00CD4571"/>
    <w:rsid w:val="00CD4AE3"/>
    <w:rsid w:val="00CE101C"/>
    <w:rsid w:val="00CE28C9"/>
    <w:rsid w:val="00CF14D4"/>
    <w:rsid w:val="00CF23A9"/>
    <w:rsid w:val="00CF50E3"/>
    <w:rsid w:val="00CF69EF"/>
    <w:rsid w:val="00CF7A70"/>
    <w:rsid w:val="00D00792"/>
    <w:rsid w:val="00D03268"/>
    <w:rsid w:val="00D128DF"/>
    <w:rsid w:val="00D147BC"/>
    <w:rsid w:val="00D15859"/>
    <w:rsid w:val="00D21C49"/>
    <w:rsid w:val="00D24E82"/>
    <w:rsid w:val="00D26A9D"/>
    <w:rsid w:val="00D33A68"/>
    <w:rsid w:val="00D34558"/>
    <w:rsid w:val="00D35814"/>
    <w:rsid w:val="00D41F06"/>
    <w:rsid w:val="00D43CF6"/>
    <w:rsid w:val="00D44172"/>
    <w:rsid w:val="00D46112"/>
    <w:rsid w:val="00D500F8"/>
    <w:rsid w:val="00D5172C"/>
    <w:rsid w:val="00D5768F"/>
    <w:rsid w:val="00D631E9"/>
    <w:rsid w:val="00D63351"/>
    <w:rsid w:val="00D6561C"/>
    <w:rsid w:val="00D72005"/>
    <w:rsid w:val="00D72452"/>
    <w:rsid w:val="00D72F2D"/>
    <w:rsid w:val="00D779FA"/>
    <w:rsid w:val="00D81F78"/>
    <w:rsid w:val="00D9035A"/>
    <w:rsid w:val="00D911BF"/>
    <w:rsid w:val="00D954AE"/>
    <w:rsid w:val="00D9571D"/>
    <w:rsid w:val="00D9670E"/>
    <w:rsid w:val="00D9701D"/>
    <w:rsid w:val="00D97F3C"/>
    <w:rsid w:val="00DA4050"/>
    <w:rsid w:val="00DA55C1"/>
    <w:rsid w:val="00DB1140"/>
    <w:rsid w:val="00DB35C0"/>
    <w:rsid w:val="00DB5925"/>
    <w:rsid w:val="00DC3A29"/>
    <w:rsid w:val="00DD034D"/>
    <w:rsid w:val="00DD09A1"/>
    <w:rsid w:val="00DD0C12"/>
    <w:rsid w:val="00DE3722"/>
    <w:rsid w:val="00DE4833"/>
    <w:rsid w:val="00DE7438"/>
    <w:rsid w:val="00DF29C7"/>
    <w:rsid w:val="00DF3895"/>
    <w:rsid w:val="00DF7A4F"/>
    <w:rsid w:val="00DF7CC5"/>
    <w:rsid w:val="00E00145"/>
    <w:rsid w:val="00E023D4"/>
    <w:rsid w:val="00E07578"/>
    <w:rsid w:val="00E100FC"/>
    <w:rsid w:val="00E10496"/>
    <w:rsid w:val="00E13E91"/>
    <w:rsid w:val="00E17CB2"/>
    <w:rsid w:val="00E213B6"/>
    <w:rsid w:val="00E21725"/>
    <w:rsid w:val="00E24930"/>
    <w:rsid w:val="00E2542C"/>
    <w:rsid w:val="00E31BE5"/>
    <w:rsid w:val="00E32CA3"/>
    <w:rsid w:val="00E33121"/>
    <w:rsid w:val="00E35328"/>
    <w:rsid w:val="00E35E8C"/>
    <w:rsid w:val="00E36F97"/>
    <w:rsid w:val="00E37F3E"/>
    <w:rsid w:val="00E44AFB"/>
    <w:rsid w:val="00E4629B"/>
    <w:rsid w:val="00E540C5"/>
    <w:rsid w:val="00E6180A"/>
    <w:rsid w:val="00E633FA"/>
    <w:rsid w:val="00E65BAE"/>
    <w:rsid w:val="00E67906"/>
    <w:rsid w:val="00E71D13"/>
    <w:rsid w:val="00E74258"/>
    <w:rsid w:val="00E75171"/>
    <w:rsid w:val="00E75BD2"/>
    <w:rsid w:val="00E760E0"/>
    <w:rsid w:val="00E76B06"/>
    <w:rsid w:val="00E77F38"/>
    <w:rsid w:val="00E80C81"/>
    <w:rsid w:val="00E816FE"/>
    <w:rsid w:val="00E87FD2"/>
    <w:rsid w:val="00E94226"/>
    <w:rsid w:val="00E9492D"/>
    <w:rsid w:val="00E9657E"/>
    <w:rsid w:val="00EA724A"/>
    <w:rsid w:val="00EB070B"/>
    <w:rsid w:val="00EB0BA6"/>
    <w:rsid w:val="00EB1AB2"/>
    <w:rsid w:val="00EB4DC6"/>
    <w:rsid w:val="00EB4F77"/>
    <w:rsid w:val="00EB7FE6"/>
    <w:rsid w:val="00EC0EB6"/>
    <w:rsid w:val="00EC419F"/>
    <w:rsid w:val="00EC6B82"/>
    <w:rsid w:val="00ED346D"/>
    <w:rsid w:val="00ED4C28"/>
    <w:rsid w:val="00ED7C71"/>
    <w:rsid w:val="00ED7E9D"/>
    <w:rsid w:val="00EE59A1"/>
    <w:rsid w:val="00EF373B"/>
    <w:rsid w:val="00EF736A"/>
    <w:rsid w:val="00F00456"/>
    <w:rsid w:val="00F0142E"/>
    <w:rsid w:val="00F03A76"/>
    <w:rsid w:val="00F2051C"/>
    <w:rsid w:val="00F24137"/>
    <w:rsid w:val="00F30096"/>
    <w:rsid w:val="00F34916"/>
    <w:rsid w:val="00F41823"/>
    <w:rsid w:val="00F43864"/>
    <w:rsid w:val="00F46508"/>
    <w:rsid w:val="00F5072C"/>
    <w:rsid w:val="00F5632B"/>
    <w:rsid w:val="00F62212"/>
    <w:rsid w:val="00F633C7"/>
    <w:rsid w:val="00F65391"/>
    <w:rsid w:val="00F677C8"/>
    <w:rsid w:val="00F70E5B"/>
    <w:rsid w:val="00F73D34"/>
    <w:rsid w:val="00F840AA"/>
    <w:rsid w:val="00F90D4C"/>
    <w:rsid w:val="00F922E2"/>
    <w:rsid w:val="00FA2098"/>
    <w:rsid w:val="00FA23C3"/>
    <w:rsid w:val="00FB1A1D"/>
    <w:rsid w:val="00FB224D"/>
    <w:rsid w:val="00FB3420"/>
    <w:rsid w:val="00FB4354"/>
    <w:rsid w:val="00FB5587"/>
    <w:rsid w:val="00FC1039"/>
    <w:rsid w:val="00FC108D"/>
    <w:rsid w:val="00FC2E1A"/>
    <w:rsid w:val="00FC4E65"/>
    <w:rsid w:val="00FC521F"/>
    <w:rsid w:val="00FC55BE"/>
    <w:rsid w:val="00FC76AE"/>
    <w:rsid w:val="00FD2143"/>
    <w:rsid w:val="00FD4455"/>
    <w:rsid w:val="00FD5651"/>
    <w:rsid w:val="00FE34F1"/>
    <w:rsid w:val="00FE653D"/>
    <w:rsid w:val="00FF2E6B"/>
    <w:rsid w:val="00FF43DD"/>
    <w:rsid w:val="00FF67D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61E51783-825F-4419-B160-8B9EE436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080"/>
    <w:pPr>
      <w:spacing w:after="0" w:line="240" w:lineRule="auto"/>
    </w:pPr>
    <w:rPr>
      <w:rFonts w:ascii="Times New Roman" w:eastAsia="Times New Roman" w:hAnsi="Times New Roman" w:cs="Times New Roman"/>
      <w:sz w:val="24"/>
      <w:szCs w:val="20"/>
      <w:lang w:val="es-MX" w:eastAsia="es-PE"/>
    </w:rPr>
  </w:style>
  <w:style w:type="paragraph" w:styleId="Ttulo1">
    <w:name w:val="heading 1"/>
    <w:basedOn w:val="Normal"/>
    <w:next w:val="Normal"/>
    <w:link w:val="Ttulo1Car"/>
    <w:qFormat/>
    <w:rsid w:val="00535080"/>
    <w:pPr>
      <w:keepNext/>
      <w:outlineLvl w:val="0"/>
    </w:pPr>
    <w:rPr>
      <w:rFonts w:ascii="Arial" w:hAnsi="Arial"/>
      <w:b/>
    </w:rPr>
  </w:style>
  <w:style w:type="paragraph" w:styleId="Ttulo2">
    <w:name w:val="heading 2"/>
    <w:basedOn w:val="Normal"/>
    <w:next w:val="Normal"/>
    <w:link w:val="Ttulo2Car"/>
    <w:qFormat/>
    <w:rsid w:val="00535080"/>
    <w:pPr>
      <w:keepNext/>
      <w:outlineLvl w:val="1"/>
    </w:pPr>
    <w:rPr>
      <w:rFonts w:ascii="Arial Narrow" w:hAnsi="Arial Narrow"/>
      <w:b/>
      <w:sz w:val="22"/>
    </w:rPr>
  </w:style>
  <w:style w:type="paragraph" w:styleId="Ttulo3">
    <w:name w:val="heading 3"/>
    <w:basedOn w:val="Normal"/>
    <w:next w:val="Normal"/>
    <w:link w:val="Ttulo3Car"/>
    <w:uiPriority w:val="9"/>
    <w:semiHidden/>
    <w:unhideWhenUsed/>
    <w:qFormat/>
    <w:rsid w:val="00716415"/>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716415"/>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716415"/>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716415"/>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E36F97"/>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632B99"/>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672796"/>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35080"/>
    <w:rPr>
      <w:rFonts w:ascii="Arial" w:eastAsia="Times New Roman" w:hAnsi="Arial" w:cs="Times New Roman"/>
      <w:b/>
      <w:sz w:val="24"/>
      <w:szCs w:val="20"/>
      <w:lang w:val="es-MX" w:eastAsia="es-PE"/>
    </w:rPr>
  </w:style>
  <w:style w:type="character" w:customStyle="1" w:styleId="Ttulo2Car">
    <w:name w:val="Título 2 Car"/>
    <w:basedOn w:val="Fuentedeprrafopredeter"/>
    <w:link w:val="Ttulo2"/>
    <w:rsid w:val="00535080"/>
    <w:rPr>
      <w:rFonts w:ascii="Arial Narrow" w:eastAsia="Times New Roman" w:hAnsi="Arial Narrow" w:cs="Times New Roman"/>
      <w:b/>
      <w:szCs w:val="20"/>
      <w:lang w:val="es-MX" w:eastAsia="es-PE"/>
    </w:rPr>
  </w:style>
  <w:style w:type="paragraph" w:customStyle="1" w:styleId="WW-Textoindependiente2">
    <w:name w:val="WW-Texto independiente 2"/>
    <w:basedOn w:val="Normal"/>
    <w:rsid w:val="00535080"/>
    <w:pPr>
      <w:suppressAutoHyphens/>
      <w:jc w:val="both"/>
    </w:pPr>
    <w:rPr>
      <w:rFonts w:ascii="Arial" w:hAnsi="Arial"/>
      <w:sz w:val="22"/>
      <w:lang w:val="es-ES"/>
    </w:rPr>
  </w:style>
  <w:style w:type="character" w:customStyle="1" w:styleId="Ttulo3Car">
    <w:name w:val="Título 3 Car"/>
    <w:basedOn w:val="Fuentedeprrafopredeter"/>
    <w:link w:val="Ttulo3"/>
    <w:uiPriority w:val="9"/>
    <w:semiHidden/>
    <w:rsid w:val="00716415"/>
    <w:rPr>
      <w:rFonts w:asciiTheme="majorHAnsi" w:eastAsiaTheme="majorEastAsia" w:hAnsiTheme="majorHAnsi" w:cstheme="majorBidi"/>
      <w:b/>
      <w:bCs/>
      <w:color w:val="4F81BD" w:themeColor="accent1"/>
      <w:sz w:val="24"/>
      <w:szCs w:val="20"/>
      <w:lang w:val="es-MX" w:eastAsia="es-PE"/>
    </w:rPr>
  </w:style>
  <w:style w:type="character" w:customStyle="1" w:styleId="Ttulo4Car">
    <w:name w:val="Título 4 Car"/>
    <w:basedOn w:val="Fuentedeprrafopredeter"/>
    <w:link w:val="Ttulo4"/>
    <w:uiPriority w:val="9"/>
    <w:semiHidden/>
    <w:rsid w:val="00716415"/>
    <w:rPr>
      <w:rFonts w:asciiTheme="majorHAnsi" w:eastAsiaTheme="majorEastAsia" w:hAnsiTheme="majorHAnsi" w:cstheme="majorBidi"/>
      <w:b/>
      <w:bCs/>
      <w:i/>
      <w:iCs/>
      <w:color w:val="4F81BD" w:themeColor="accent1"/>
      <w:sz w:val="24"/>
      <w:szCs w:val="20"/>
      <w:lang w:val="es-MX" w:eastAsia="es-PE"/>
    </w:rPr>
  </w:style>
  <w:style w:type="character" w:customStyle="1" w:styleId="Ttulo5Car">
    <w:name w:val="Título 5 Car"/>
    <w:basedOn w:val="Fuentedeprrafopredeter"/>
    <w:link w:val="Ttulo5"/>
    <w:uiPriority w:val="9"/>
    <w:semiHidden/>
    <w:rsid w:val="00716415"/>
    <w:rPr>
      <w:rFonts w:asciiTheme="majorHAnsi" w:eastAsiaTheme="majorEastAsia" w:hAnsiTheme="majorHAnsi" w:cstheme="majorBidi"/>
      <w:color w:val="243F60" w:themeColor="accent1" w:themeShade="7F"/>
      <w:sz w:val="24"/>
      <w:szCs w:val="20"/>
      <w:lang w:val="es-MX" w:eastAsia="es-PE"/>
    </w:rPr>
  </w:style>
  <w:style w:type="character" w:customStyle="1" w:styleId="Ttulo6Car">
    <w:name w:val="Título 6 Car"/>
    <w:basedOn w:val="Fuentedeprrafopredeter"/>
    <w:link w:val="Ttulo6"/>
    <w:uiPriority w:val="9"/>
    <w:semiHidden/>
    <w:rsid w:val="00716415"/>
    <w:rPr>
      <w:rFonts w:asciiTheme="majorHAnsi" w:eastAsiaTheme="majorEastAsia" w:hAnsiTheme="majorHAnsi" w:cstheme="majorBidi"/>
      <w:i/>
      <w:iCs/>
      <w:color w:val="243F60" w:themeColor="accent1" w:themeShade="7F"/>
      <w:sz w:val="24"/>
      <w:szCs w:val="20"/>
      <w:lang w:val="es-MX" w:eastAsia="es-PE"/>
    </w:rPr>
  </w:style>
  <w:style w:type="paragraph" w:styleId="Sangra2detindependiente">
    <w:name w:val="Body Text Indent 2"/>
    <w:basedOn w:val="Normal"/>
    <w:link w:val="Sangra2detindependienteCar"/>
    <w:rsid w:val="00716415"/>
    <w:pPr>
      <w:widowControl w:val="0"/>
      <w:tabs>
        <w:tab w:val="left" w:pos="374"/>
      </w:tabs>
      <w:autoSpaceDE w:val="0"/>
      <w:autoSpaceDN w:val="0"/>
      <w:adjustRightInd w:val="0"/>
      <w:spacing w:line="360" w:lineRule="auto"/>
      <w:ind w:left="374" w:hanging="374"/>
      <w:jc w:val="both"/>
    </w:pPr>
    <w:rPr>
      <w:rFonts w:ascii="Book Antiqua" w:hAnsi="Book Antiqua" w:cs="Courier New"/>
      <w:szCs w:val="24"/>
      <w:lang w:val="es-PE"/>
    </w:rPr>
  </w:style>
  <w:style w:type="character" w:customStyle="1" w:styleId="Sangra2detindependienteCar">
    <w:name w:val="Sangría 2 de t. independiente Car"/>
    <w:basedOn w:val="Fuentedeprrafopredeter"/>
    <w:link w:val="Sangra2detindependiente"/>
    <w:rsid w:val="00716415"/>
    <w:rPr>
      <w:rFonts w:ascii="Book Antiqua" w:eastAsia="Times New Roman" w:hAnsi="Book Antiqua" w:cs="Courier New"/>
      <w:sz w:val="24"/>
      <w:szCs w:val="24"/>
      <w:lang w:eastAsia="es-PE"/>
    </w:rPr>
  </w:style>
  <w:style w:type="paragraph" w:styleId="Textoindependiente2">
    <w:name w:val="Body Text 2"/>
    <w:basedOn w:val="Normal"/>
    <w:link w:val="Textoindependiente2Car"/>
    <w:rsid w:val="00716415"/>
    <w:pPr>
      <w:widowControl w:val="0"/>
      <w:autoSpaceDE w:val="0"/>
      <w:autoSpaceDN w:val="0"/>
      <w:adjustRightInd w:val="0"/>
      <w:spacing w:line="360" w:lineRule="auto"/>
      <w:jc w:val="both"/>
    </w:pPr>
    <w:rPr>
      <w:rFonts w:ascii="Arial" w:hAnsi="Arial"/>
      <w:sz w:val="22"/>
      <w:szCs w:val="24"/>
    </w:rPr>
  </w:style>
  <w:style w:type="character" w:customStyle="1" w:styleId="Textoindependiente2Car">
    <w:name w:val="Texto independiente 2 Car"/>
    <w:basedOn w:val="Fuentedeprrafopredeter"/>
    <w:link w:val="Textoindependiente2"/>
    <w:rsid w:val="00716415"/>
    <w:rPr>
      <w:rFonts w:ascii="Arial" w:eastAsia="Times New Roman" w:hAnsi="Arial" w:cs="Times New Roman"/>
      <w:szCs w:val="24"/>
      <w:lang w:val="es-MX" w:eastAsia="es-PE"/>
    </w:rPr>
  </w:style>
  <w:style w:type="paragraph" w:styleId="Textoindependiente">
    <w:name w:val="Body Text"/>
    <w:basedOn w:val="Normal"/>
    <w:link w:val="TextoindependienteCar"/>
    <w:uiPriority w:val="99"/>
    <w:unhideWhenUsed/>
    <w:rsid w:val="00DD0C12"/>
    <w:pPr>
      <w:spacing w:after="120"/>
    </w:pPr>
  </w:style>
  <w:style w:type="character" w:customStyle="1" w:styleId="TextoindependienteCar">
    <w:name w:val="Texto independiente Car"/>
    <w:basedOn w:val="Fuentedeprrafopredeter"/>
    <w:link w:val="Textoindependiente"/>
    <w:uiPriority w:val="99"/>
    <w:rsid w:val="00DD0C12"/>
    <w:rPr>
      <w:rFonts w:ascii="Times New Roman" w:eastAsia="Times New Roman" w:hAnsi="Times New Roman" w:cs="Times New Roman"/>
      <w:sz w:val="24"/>
      <w:szCs w:val="20"/>
      <w:lang w:val="es-MX" w:eastAsia="es-PE"/>
    </w:rPr>
  </w:style>
  <w:style w:type="paragraph" w:customStyle="1" w:styleId="WW-Sangra2detindependiente">
    <w:name w:val="WW-Sangría 2 de t. independiente"/>
    <w:basedOn w:val="Normal"/>
    <w:rsid w:val="00DD0C12"/>
    <w:pPr>
      <w:suppressAutoHyphens/>
      <w:ind w:left="1021" w:firstLine="1"/>
      <w:jc w:val="both"/>
    </w:pPr>
    <w:rPr>
      <w:rFonts w:ascii="Arial" w:hAnsi="Arial"/>
      <w:sz w:val="22"/>
      <w:lang w:val="es-ES" w:eastAsia="es-ES"/>
    </w:rPr>
  </w:style>
  <w:style w:type="character" w:customStyle="1" w:styleId="Ttulo7Car">
    <w:name w:val="Título 7 Car"/>
    <w:basedOn w:val="Fuentedeprrafopredeter"/>
    <w:link w:val="Ttulo7"/>
    <w:uiPriority w:val="9"/>
    <w:semiHidden/>
    <w:rsid w:val="00E36F97"/>
    <w:rPr>
      <w:rFonts w:asciiTheme="majorHAnsi" w:eastAsiaTheme="majorEastAsia" w:hAnsiTheme="majorHAnsi" w:cstheme="majorBidi"/>
      <w:i/>
      <w:iCs/>
      <w:color w:val="404040" w:themeColor="text1" w:themeTint="BF"/>
      <w:sz w:val="24"/>
      <w:szCs w:val="20"/>
      <w:lang w:val="es-MX" w:eastAsia="es-PE"/>
    </w:rPr>
  </w:style>
  <w:style w:type="character" w:customStyle="1" w:styleId="Ttulo9Car">
    <w:name w:val="Título 9 Car"/>
    <w:basedOn w:val="Fuentedeprrafopredeter"/>
    <w:link w:val="Ttulo9"/>
    <w:uiPriority w:val="9"/>
    <w:semiHidden/>
    <w:rsid w:val="00672796"/>
    <w:rPr>
      <w:rFonts w:asciiTheme="majorHAnsi" w:eastAsiaTheme="majorEastAsia" w:hAnsiTheme="majorHAnsi" w:cstheme="majorBidi"/>
      <w:i/>
      <w:iCs/>
      <w:color w:val="404040" w:themeColor="text1" w:themeTint="BF"/>
      <w:sz w:val="20"/>
      <w:szCs w:val="20"/>
      <w:lang w:val="es-MX" w:eastAsia="es-PE"/>
    </w:rPr>
  </w:style>
  <w:style w:type="paragraph" w:styleId="Sangradetextonormal">
    <w:name w:val="Body Text Indent"/>
    <w:basedOn w:val="Normal"/>
    <w:link w:val="SangradetextonormalCar"/>
    <w:uiPriority w:val="99"/>
    <w:unhideWhenUsed/>
    <w:rsid w:val="00672796"/>
    <w:pPr>
      <w:spacing w:after="120"/>
      <w:ind w:left="283"/>
    </w:pPr>
  </w:style>
  <w:style w:type="character" w:customStyle="1" w:styleId="SangradetextonormalCar">
    <w:name w:val="Sangría de texto normal Car"/>
    <w:basedOn w:val="Fuentedeprrafopredeter"/>
    <w:link w:val="Sangradetextonormal"/>
    <w:uiPriority w:val="99"/>
    <w:rsid w:val="00672796"/>
    <w:rPr>
      <w:rFonts w:ascii="Times New Roman" w:eastAsia="Times New Roman" w:hAnsi="Times New Roman" w:cs="Times New Roman"/>
      <w:sz w:val="24"/>
      <w:szCs w:val="20"/>
      <w:lang w:val="es-MX" w:eastAsia="es-PE"/>
    </w:rPr>
  </w:style>
  <w:style w:type="paragraph" w:styleId="Prrafodelista">
    <w:name w:val="List Paragraph"/>
    <w:basedOn w:val="Normal"/>
    <w:link w:val="PrrafodelistaCar"/>
    <w:uiPriority w:val="34"/>
    <w:qFormat/>
    <w:rsid w:val="00532823"/>
    <w:pPr>
      <w:ind w:left="720"/>
      <w:contextualSpacing/>
    </w:pPr>
  </w:style>
  <w:style w:type="paragraph" w:styleId="Encabezado">
    <w:name w:val="header"/>
    <w:aliases w:val="h,maria"/>
    <w:basedOn w:val="Normal"/>
    <w:link w:val="EncabezadoCar"/>
    <w:uiPriority w:val="99"/>
    <w:unhideWhenUsed/>
    <w:rsid w:val="00E816FE"/>
    <w:pPr>
      <w:tabs>
        <w:tab w:val="center" w:pos="4513"/>
        <w:tab w:val="right" w:pos="9026"/>
      </w:tabs>
    </w:pPr>
  </w:style>
  <w:style w:type="character" w:customStyle="1" w:styleId="EncabezadoCar">
    <w:name w:val="Encabezado Car"/>
    <w:aliases w:val="h Car,maria Car"/>
    <w:basedOn w:val="Fuentedeprrafopredeter"/>
    <w:link w:val="Encabezado"/>
    <w:uiPriority w:val="99"/>
    <w:rsid w:val="00E816FE"/>
    <w:rPr>
      <w:rFonts w:ascii="Times New Roman" w:eastAsia="Times New Roman" w:hAnsi="Times New Roman" w:cs="Times New Roman"/>
      <w:sz w:val="24"/>
      <w:szCs w:val="20"/>
      <w:lang w:val="es-MX" w:eastAsia="es-PE"/>
    </w:rPr>
  </w:style>
  <w:style w:type="paragraph" w:styleId="Piedepgina">
    <w:name w:val="footer"/>
    <w:basedOn w:val="Normal"/>
    <w:link w:val="PiedepginaCar"/>
    <w:uiPriority w:val="99"/>
    <w:unhideWhenUsed/>
    <w:rsid w:val="00E816FE"/>
    <w:pPr>
      <w:tabs>
        <w:tab w:val="center" w:pos="4513"/>
        <w:tab w:val="right" w:pos="9026"/>
      </w:tabs>
    </w:pPr>
  </w:style>
  <w:style w:type="character" w:customStyle="1" w:styleId="PiedepginaCar">
    <w:name w:val="Pie de página Car"/>
    <w:basedOn w:val="Fuentedeprrafopredeter"/>
    <w:link w:val="Piedepgina"/>
    <w:uiPriority w:val="99"/>
    <w:rsid w:val="00E816FE"/>
    <w:rPr>
      <w:rFonts w:ascii="Times New Roman" w:eastAsia="Times New Roman" w:hAnsi="Times New Roman" w:cs="Times New Roman"/>
      <w:sz w:val="24"/>
      <w:szCs w:val="20"/>
      <w:lang w:val="es-MX" w:eastAsia="es-PE"/>
    </w:rPr>
  </w:style>
  <w:style w:type="paragraph" w:customStyle="1" w:styleId="NormalM">
    <w:name w:val="Normal M"/>
    <w:basedOn w:val="Normal"/>
    <w:link w:val="NormalMCarCar"/>
    <w:rsid w:val="00A4298C"/>
    <w:pPr>
      <w:spacing w:line="312" w:lineRule="auto"/>
      <w:jc w:val="both"/>
    </w:pPr>
    <w:rPr>
      <w:rFonts w:ascii="Arial Narrow" w:hAnsi="Arial Narrow"/>
      <w:lang w:val="es-ES" w:eastAsia="es-ES"/>
    </w:rPr>
  </w:style>
  <w:style w:type="character" w:customStyle="1" w:styleId="NormalMCarCar">
    <w:name w:val="Normal M Car Car"/>
    <w:basedOn w:val="Fuentedeprrafopredeter"/>
    <w:link w:val="NormalM"/>
    <w:rsid w:val="00A4298C"/>
    <w:rPr>
      <w:rFonts w:ascii="Arial Narrow" w:eastAsia="Times New Roman" w:hAnsi="Arial Narrow" w:cs="Times New Roman"/>
      <w:sz w:val="24"/>
      <w:szCs w:val="20"/>
      <w:lang w:val="es-ES" w:eastAsia="es-ES"/>
    </w:rPr>
  </w:style>
  <w:style w:type="paragraph" w:customStyle="1" w:styleId="CENTRA3">
    <w:name w:val="CENTRA3"/>
    <w:basedOn w:val="Normal"/>
    <w:autoRedefine/>
    <w:rsid w:val="00A4298C"/>
    <w:pPr>
      <w:tabs>
        <w:tab w:val="left" w:pos="1440"/>
      </w:tabs>
      <w:ind w:left="1496"/>
      <w:jc w:val="both"/>
      <w:outlineLvl w:val="2"/>
    </w:pPr>
    <w:rPr>
      <w:rFonts w:ascii="Arial" w:eastAsia="Arial Unicode MS" w:hAnsi="Arial" w:cs="Arial"/>
      <w:lang w:val="es-ES_tradnl" w:eastAsia="es-ES"/>
    </w:rPr>
  </w:style>
  <w:style w:type="paragraph" w:styleId="Textosinformato">
    <w:name w:val="Plain Text"/>
    <w:basedOn w:val="Normal"/>
    <w:link w:val="TextosinformatoCar"/>
    <w:rsid w:val="00A4298C"/>
    <w:rPr>
      <w:rFonts w:ascii="Courier New" w:hAnsi="Courier New"/>
      <w:sz w:val="20"/>
      <w:lang w:val="es-ES" w:eastAsia="es-ES"/>
    </w:rPr>
  </w:style>
  <w:style w:type="character" w:customStyle="1" w:styleId="TextosinformatoCar">
    <w:name w:val="Texto sin formato Car"/>
    <w:basedOn w:val="Fuentedeprrafopredeter"/>
    <w:link w:val="Textosinformato"/>
    <w:rsid w:val="00A4298C"/>
    <w:rPr>
      <w:rFonts w:ascii="Courier New" w:eastAsia="Times New Roman" w:hAnsi="Courier New" w:cs="Times New Roman"/>
      <w:sz w:val="20"/>
      <w:szCs w:val="20"/>
      <w:lang w:val="es-ES" w:eastAsia="es-ES"/>
    </w:rPr>
  </w:style>
  <w:style w:type="paragraph" w:styleId="NormalWeb">
    <w:name w:val="Normal (Web)"/>
    <w:basedOn w:val="Normal"/>
    <w:uiPriority w:val="99"/>
    <w:unhideWhenUsed/>
    <w:rsid w:val="00721347"/>
    <w:pPr>
      <w:spacing w:before="100" w:beforeAutospacing="1" w:after="100" w:afterAutospacing="1"/>
    </w:pPr>
    <w:rPr>
      <w:szCs w:val="24"/>
      <w:lang w:val="es-PE"/>
    </w:rPr>
  </w:style>
  <w:style w:type="character" w:customStyle="1" w:styleId="texto">
    <w:name w:val="texto"/>
    <w:basedOn w:val="Fuentedeprrafopredeter"/>
    <w:rsid w:val="00721347"/>
  </w:style>
  <w:style w:type="character" w:customStyle="1" w:styleId="textoresalte">
    <w:name w:val="texto_resalte"/>
    <w:basedOn w:val="Fuentedeprrafopredeter"/>
    <w:rsid w:val="00721347"/>
  </w:style>
  <w:style w:type="paragraph" w:customStyle="1" w:styleId="Prrafo">
    <w:name w:val="Párrafo"/>
    <w:basedOn w:val="Normal"/>
    <w:uiPriority w:val="99"/>
    <w:rsid w:val="007C0019"/>
    <w:pPr>
      <w:spacing w:before="120" w:line="360" w:lineRule="auto"/>
      <w:jc w:val="both"/>
    </w:pPr>
    <w:rPr>
      <w:sz w:val="22"/>
      <w:lang w:val="es-ES_tradnl"/>
    </w:rPr>
  </w:style>
  <w:style w:type="paragraph" w:customStyle="1" w:styleId="Sangra2detindependiente1">
    <w:name w:val="Sangría 2 de t. independiente1"/>
    <w:basedOn w:val="Normal"/>
    <w:rsid w:val="00FA2098"/>
    <w:pPr>
      <w:widowControl w:val="0"/>
      <w:tabs>
        <w:tab w:val="left" w:pos="-793"/>
        <w:tab w:val="left" w:pos="-73"/>
        <w:tab w:val="left" w:pos="647"/>
        <w:tab w:val="left" w:pos="1367"/>
        <w:tab w:val="left" w:pos="2087"/>
        <w:tab w:val="left" w:pos="2807"/>
        <w:tab w:val="left" w:pos="3527"/>
        <w:tab w:val="left" w:pos="4247"/>
        <w:tab w:val="left" w:pos="4967"/>
        <w:tab w:val="left" w:pos="5687"/>
        <w:tab w:val="left" w:pos="6407"/>
        <w:tab w:val="left" w:pos="7127"/>
        <w:tab w:val="left" w:pos="7847"/>
        <w:tab w:val="left" w:pos="8567"/>
        <w:tab w:val="decimal" w:pos="9287"/>
      </w:tabs>
      <w:overflowPunct w:val="0"/>
      <w:autoSpaceDE w:val="0"/>
      <w:autoSpaceDN w:val="0"/>
      <w:adjustRightInd w:val="0"/>
      <w:ind w:left="1367"/>
      <w:jc w:val="both"/>
      <w:textAlignment w:val="baseline"/>
    </w:pPr>
    <w:rPr>
      <w:rFonts w:ascii="Arial" w:eastAsia="MS Mincho" w:hAnsi="Arial"/>
      <w:i/>
      <w:sz w:val="20"/>
      <w:lang w:val="es-ES_tradnl" w:eastAsia="es-ES"/>
    </w:rPr>
  </w:style>
  <w:style w:type="paragraph" w:styleId="Listaconvietas">
    <w:name w:val="List Bullet"/>
    <w:basedOn w:val="Normal"/>
    <w:autoRedefine/>
    <w:rsid w:val="006B2B5A"/>
    <w:pPr>
      <w:tabs>
        <w:tab w:val="num" w:pos="1776"/>
      </w:tabs>
      <w:spacing w:line="360" w:lineRule="auto"/>
      <w:jc w:val="both"/>
    </w:pPr>
    <w:rPr>
      <w:lang w:val="es-ES" w:eastAsia="es-ES"/>
    </w:rPr>
  </w:style>
  <w:style w:type="paragraph" w:styleId="Subttulo">
    <w:name w:val="Subtitle"/>
    <w:basedOn w:val="Normal"/>
    <w:link w:val="SubttuloCar"/>
    <w:qFormat/>
    <w:rsid w:val="00A31394"/>
    <w:pPr>
      <w:pBdr>
        <w:bottom w:val="single" w:sz="4" w:space="1" w:color="auto"/>
      </w:pBdr>
      <w:jc w:val="right"/>
    </w:pPr>
    <w:rPr>
      <w:rFonts w:ascii="Swis721 Ex BT" w:hAnsi="Swis721 Ex BT"/>
      <w:b/>
      <w:snapToGrid w:val="0"/>
      <w:sz w:val="22"/>
      <w:lang w:val="es-PE" w:eastAsia="es-ES"/>
    </w:rPr>
  </w:style>
  <w:style w:type="character" w:customStyle="1" w:styleId="SubttuloCar">
    <w:name w:val="Subtítulo Car"/>
    <w:basedOn w:val="Fuentedeprrafopredeter"/>
    <w:link w:val="Subttulo"/>
    <w:rsid w:val="00A31394"/>
    <w:rPr>
      <w:rFonts w:ascii="Swis721 Ex BT" w:eastAsia="Times New Roman" w:hAnsi="Swis721 Ex BT" w:cs="Times New Roman"/>
      <w:b/>
      <w:snapToGrid w:val="0"/>
      <w:szCs w:val="20"/>
      <w:lang w:eastAsia="es-ES"/>
    </w:rPr>
  </w:style>
  <w:style w:type="table" w:styleId="Tablaconcuadrcula">
    <w:name w:val="Table Grid"/>
    <w:basedOn w:val="Tablanormal"/>
    <w:uiPriority w:val="59"/>
    <w:rsid w:val="00C86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
    <w:basedOn w:val="Fuentedeprrafopredeter"/>
    <w:rsid w:val="00A86073"/>
  </w:style>
  <w:style w:type="character" w:customStyle="1" w:styleId="apple-converted-space">
    <w:name w:val="apple-converted-space"/>
    <w:basedOn w:val="Fuentedeprrafopredeter"/>
    <w:rsid w:val="00A86073"/>
  </w:style>
  <w:style w:type="character" w:customStyle="1" w:styleId="l6">
    <w:name w:val="l6"/>
    <w:basedOn w:val="Fuentedeprrafopredeter"/>
    <w:rsid w:val="00A86073"/>
  </w:style>
  <w:style w:type="character" w:customStyle="1" w:styleId="l9">
    <w:name w:val="l9"/>
    <w:basedOn w:val="Fuentedeprrafopredeter"/>
    <w:rsid w:val="00A86073"/>
  </w:style>
  <w:style w:type="character" w:customStyle="1" w:styleId="l10">
    <w:name w:val="l10"/>
    <w:basedOn w:val="Fuentedeprrafopredeter"/>
    <w:rsid w:val="00A86073"/>
  </w:style>
  <w:style w:type="character" w:customStyle="1" w:styleId="l7">
    <w:name w:val="l7"/>
    <w:basedOn w:val="Fuentedeprrafopredeter"/>
    <w:rsid w:val="00A86073"/>
  </w:style>
  <w:style w:type="character" w:customStyle="1" w:styleId="l">
    <w:name w:val="l"/>
    <w:basedOn w:val="Fuentedeprrafopredeter"/>
    <w:rsid w:val="00A63912"/>
  </w:style>
  <w:style w:type="character" w:customStyle="1" w:styleId="l8">
    <w:name w:val="l8"/>
    <w:basedOn w:val="Fuentedeprrafopredeter"/>
    <w:rsid w:val="00A63912"/>
  </w:style>
  <w:style w:type="paragraph" w:customStyle="1" w:styleId="texto3">
    <w:name w:val="texto3"/>
    <w:basedOn w:val="Normal"/>
    <w:rsid w:val="00B57942"/>
    <w:pPr>
      <w:spacing w:before="100" w:beforeAutospacing="1" w:after="100" w:afterAutospacing="1"/>
    </w:pPr>
    <w:rPr>
      <w:szCs w:val="24"/>
      <w:lang w:val="es-PE"/>
    </w:rPr>
  </w:style>
  <w:style w:type="paragraph" w:customStyle="1" w:styleId="Prrafodelista1">
    <w:name w:val="Párrafo de lista1"/>
    <w:basedOn w:val="Normal"/>
    <w:uiPriority w:val="99"/>
    <w:rsid w:val="00DB35C0"/>
    <w:pPr>
      <w:ind w:left="708"/>
    </w:pPr>
    <w:rPr>
      <w:rFonts w:eastAsia="Calibri"/>
      <w:sz w:val="20"/>
      <w:lang w:val="es-ES" w:eastAsia="es-ES"/>
    </w:rPr>
  </w:style>
  <w:style w:type="character" w:customStyle="1" w:styleId="Ttulo8Car">
    <w:name w:val="Título 8 Car"/>
    <w:basedOn w:val="Fuentedeprrafopredeter"/>
    <w:link w:val="Ttulo8"/>
    <w:uiPriority w:val="9"/>
    <w:semiHidden/>
    <w:rsid w:val="00632B99"/>
    <w:rPr>
      <w:rFonts w:asciiTheme="majorHAnsi" w:eastAsiaTheme="majorEastAsia" w:hAnsiTheme="majorHAnsi" w:cstheme="majorBidi"/>
      <w:color w:val="272727" w:themeColor="text1" w:themeTint="D8"/>
      <w:sz w:val="21"/>
      <w:szCs w:val="21"/>
      <w:lang w:val="es-MX" w:eastAsia="es-PE"/>
    </w:rPr>
  </w:style>
  <w:style w:type="paragraph" w:customStyle="1" w:styleId="T4">
    <w:name w:val="T4"/>
    <w:basedOn w:val="Normal"/>
    <w:next w:val="Normal"/>
    <w:link w:val="T4Car"/>
    <w:uiPriority w:val="99"/>
    <w:rsid w:val="00F5072C"/>
    <w:pPr>
      <w:spacing w:before="120" w:after="120" w:line="288" w:lineRule="auto"/>
      <w:ind w:left="680"/>
      <w:jc w:val="both"/>
    </w:pPr>
    <w:rPr>
      <w:rFonts w:ascii="Arial" w:eastAsia="Calibri" w:hAnsi="Arial"/>
      <w:sz w:val="20"/>
      <w:szCs w:val="22"/>
      <w:u w:val="double"/>
      <w:lang w:val="es-PE" w:eastAsia="en-US"/>
    </w:rPr>
  </w:style>
  <w:style w:type="character" w:customStyle="1" w:styleId="T4Car">
    <w:name w:val="T4 Car"/>
    <w:basedOn w:val="Fuentedeprrafopredeter"/>
    <w:link w:val="T4"/>
    <w:uiPriority w:val="99"/>
    <w:locked/>
    <w:rsid w:val="00F5072C"/>
    <w:rPr>
      <w:rFonts w:ascii="Arial" w:eastAsia="Calibri" w:hAnsi="Arial" w:cs="Times New Roman"/>
      <w:sz w:val="20"/>
      <w:u w:val="double"/>
    </w:rPr>
  </w:style>
  <w:style w:type="character" w:customStyle="1" w:styleId="PrrafodelistaCar">
    <w:name w:val="Párrafo de lista Car"/>
    <w:link w:val="Prrafodelista"/>
    <w:uiPriority w:val="34"/>
    <w:locked/>
    <w:rsid w:val="0067314C"/>
    <w:rPr>
      <w:rFonts w:ascii="Times New Roman" w:eastAsia="Times New Roman" w:hAnsi="Times New Roman" w:cs="Times New Roman"/>
      <w:sz w:val="24"/>
      <w:szCs w:val="20"/>
      <w:lang w:val="es-MX"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3496">
      <w:bodyDiv w:val="1"/>
      <w:marLeft w:val="0"/>
      <w:marRight w:val="0"/>
      <w:marTop w:val="0"/>
      <w:marBottom w:val="0"/>
      <w:divBdr>
        <w:top w:val="none" w:sz="0" w:space="0" w:color="auto"/>
        <w:left w:val="none" w:sz="0" w:space="0" w:color="auto"/>
        <w:bottom w:val="none" w:sz="0" w:space="0" w:color="auto"/>
        <w:right w:val="none" w:sz="0" w:space="0" w:color="auto"/>
      </w:divBdr>
    </w:div>
    <w:div w:id="130176232">
      <w:bodyDiv w:val="1"/>
      <w:marLeft w:val="0"/>
      <w:marRight w:val="0"/>
      <w:marTop w:val="0"/>
      <w:marBottom w:val="0"/>
      <w:divBdr>
        <w:top w:val="none" w:sz="0" w:space="0" w:color="auto"/>
        <w:left w:val="none" w:sz="0" w:space="0" w:color="auto"/>
        <w:bottom w:val="none" w:sz="0" w:space="0" w:color="auto"/>
        <w:right w:val="none" w:sz="0" w:space="0" w:color="auto"/>
      </w:divBdr>
    </w:div>
    <w:div w:id="606159085">
      <w:bodyDiv w:val="1"/>
      <w:marLeft w:val="0"/>
      <w:marRight w:val="0"/>
      <w:marTop w:val="0"/>
      <w:marBottom w:val="0"/>
      <w:divBdr>
        <w:top w:val="none" w:sz="0" w:space="0" w:color="auto"/>
        <w:left w:val="none" w:sz="0" w:space="0" w:color="auto"/>
        <w:bottom w:val="none" w:sz="0" w:space="0" w:color="auto"/>
        <w:right w:val="none" w:sz="0" w:space="0" w:color="auto"/>
      </w:divBdr>
    </w:div>
    <w:div w:id="733241464">
      <w:bodyDiv w:val="1"/>
      <w:marLeft w:val="0"/>
      <w:marRight w:val="0"/>
      <w:marTop w:val="0"/>
      <w:marBottom w:val="0"/>
      <w:divBdr>
        <w:top w:val="none" w:sz="0" w:space="0" w:color="auto"/>
        <w:left w:val="none" w:sz="0" w:space="0" w:color="auto"/>
        <w:bottom w:val="none" w:sz="0" w:space="0" w:color="auto"/>
        <w:right w:val="none" w:sz="0" w:space="0" w:color="auto"/>
      </w:divBdr>
    </w:div>
    <w:div w:id="749616825">
      <w:bodyDiv w:val="1"/>
      <w:marLeft w:val="0"/>
      <w:marRight w:val="0"/>
      <w:marTop w:val="0"/>
      <w:marBottom w:val="0"/>
      <w:divBdr>
        <w:top w:val="none" w:sz="0" w:space="0" w:color="auto"/>
        <w:left w:val="none" w:sz="0" w:space="0" w:color="auto"/>
        <w:bottom w:val="none" w:sz="0" w:space="0" w:color="auto"/>
        <w:right w:val="none" w:sz="0" w:space="0" w:color="auto"/>
      </w:divBdr>
    </w:div>
    <w:div w:id="1169834197">
      <w:bodyDiv w:val="1"/>
      <w:marLeft w:val="0"/>
      <w:marRight w:val="0"/>
      <w:marTop w:val="0"/>
      <w:marBottom w:val="0"/>
      <w:divBdr>
        <w:top w:val="none" w:sz="0" w:space="0" w:color="auto"/>
        <w:left w:val="none" w:sz="0" w:space="0" w:color="auto"/>
        <w:bottom w:val="none" w:sz="0" w:space="0" w:color="auto"/>
        <w:right w:val="none" w:sz="0" w:space="0" w:color="auto"/>
      </w:divBdr>
    </w:div>
    <w:div w:id="1480220740">
      <w:bodyDiv w:val="1"/>
      <w:marLeft w:val="0"/>
      <w:marRight w:val="0"/>
      <w:marTop w:val="0"/>
      <w:marBottom w:val="0"/>
      <w:divBdr>
        <w:top w:val="none" w:sz="0" w:space="0" w:color="auto"/>
        <w:left w:val="none" w:sz="0" w:space="0" w:color="auto"/>
        <w:bottom w:val="none" w:sz="0" w:space="0" w:color="auto"/>
        <w:right w:val="none" w:sz="0" w:space="0" w:color="auto"/>
      </w:divBdr>
    </w:div>
    <w:div w:id="1653634188">
      <w:bodyDiv w:val="1"/>
      <w:marLeft w:val="0"/>
      <w:marRight w:val="0"/>
      <w:marTop w:val="0"/>
      <w:marBottom w:val="0"/>
      <w:divBdr>
        <w:top w:val="none" w:sz="0" w:space="0" w:color="auto"/>
        <w:left w:val="none" w:sz="0" w:space="0" w:color="auto"/>
        <w:bottom w:val="none" w:sz="0" w:space="0" w:color="auto"/>
        <w:right w:val="none" w:sz="0" w:space="0" w:color="auto"/>
      </w:divBdr>
      <w:divsChild>
        <w:div w:id="1874684807">
          <w:marLeft w:val="0"/>
          <w:marRight w:val="0"/>
          <w:marTop w:val="0"/>
          <w:marBottom w:val="0"/>
          <w:divBdr>
            <w:top w:val="none" w:sz="0" w:space="0" w:color="auto"/>
            <w:left w:val="none" w:sz="0" w:space="0" w:color="auto"/>
            <w:bottom w:val="none" w:sz="0" w:space="0" w:color="auto"/>
            <w:right w:val="none" w:sz="0" w:space="0" w:color="auto"/>
          </w:divBdr>
        </w:div>
        <w:div w:id="833494297">
          <w:marLeft w:val="0"/>
          <w:marRight w:val="0"/>
          <w:marTop w:val="0"/>
          <w:marBottom w:val="0"/>
          <w:divBdr>
            <w:top w:val="none" w:sz="0" w:space="0" w:color="auto"/>
            <w:left w:val="none" w:sz="0" w:space="0" w:color="auto"/>
            <w:bottom w:val="none" w:sz="0" w:space="0" w:color="auto"/>
            <w:right w:val="none" w:sz="0" w:space="0" w:color="auto"/>
          </w:divBdr>
        </w:div>
        <w:div w:id="1573540099">
          <w:marLeft w:val="0"/>
          <w:marRight w:val="0"/>
          <w:marTop w:val="0"/>
          <w:marBottom w:val="0"/>
          <w:divBdr>
            <w:top w:val="none" w:sz="0" w:space="0" w:color="auto"/>
            <w:left w:val="none" w:sz="0" w:space="0" w:color="auto"/>
            <w:bottom w:val="none" w:sz="0" w:space="0" w:color="auto"/>
            <w:right w:val="none" w:sz="0" w:space="0" w:color="auto"/>
          </w:divBdr>
        </w:div>
        <w:div w:id="155806492">
          <w:marLeft w:val="0"/>
          <w:marRight w:val="0"/>
          <w:marTop w:val="0"/>
          <w:marBottom w:val="0"/>
          <w:divBdr>
            <w:top w:val="none" w:sz="0" w:space="0" w:color="auto"/>
            <w:left w:val="none" w:sz="0" w:space="0" w:color="auto"/>
            <w:bottom w:val="none" w:sz="0" w:space="0" w:color="auto"/>
            <w:right w:val="none" w:sz="0" w:space="0" w:color="auto"/>
          </w:divBdr>
        </w:div>
        <w:div w:id="1201865206">
          <w:marLeft w:val="0"/>
          <w:marRight w:val="0"/>
          <w:marTop w:val="0"/>
          <w:marBottom w:val="0"/>
          <w:divBdr>
            <w:top w:val="none" w:sz="0" w:space="0" w:color="auto"/>
            <w:left w:val="none" w:sz="0" w:space="0" w:color="auto"/>
            <w:bottom w:val="none" w:sz="0" w:space="0" w:color="auto"/>
            <w:right w:val="none" w:sz="0" w:space="0" w:color="auto"/>
          </w:divBdr>
        </w:div>
        <w:div w:id="1015962632">
          <w:marLeft w:val="0"/>
          <w:marRight w:val="0"/>
          <w:marTop w:val="0"/>
          <w:marBottom w:val="0"/>
          <w:divBdr>
            <w:top w:val="none" w:sz="0" w:space="0" w:color="auto"/>
            <w:left w:val="none" w:sz="0" w:space="0" w:color="auto"/>
            <w:bottom w:val="none" w:sz="0" w:space="0" w:color="auto"/>
            <w:right w:val="none" w:sz="0" w:space="0" w:color="auto"/>
          </w:divBdr>
        </w:div>
        <w:div w:id="1072510865">
          <w:marLeft w:val="0"/>
          <w:marRight w:val="0"/>
          <w:marTop w:val="0"/>
          <w:marBottom w:val="0"/>
          <w:divBdr>
            <w:top w:val="none" w:sz="0" w:space="0" w:color="auto"/>
            <w:left w:val="none" w:sz="0" w:space="0" w:color="auto"/>
            <w:bottom w:val="none" w:sz="0" w:space="0" w:color="auto"/>
            <w:right w:val="none" w:sz="0" w:space="0" w:color="auto"/>
          </w:divBdr>
        </w:div>
        <w:div w:id="1282691222">
          <w:marLeft w:val="0"/>
          <w:marRight w:val="0"/>
          <w:marTop w:val="0"/>
          <w:marBottom w:val="0"/>
          <w:divBdr>
            <w:top w:val="none" w:sz="0" w:space="0" w:color="auto"/>
            <w:left w:val="none" w:sz="0" w:space="0" w:color="auto"/>
            <w:bottom w:val="none" w:sz="0" w:space="0" w:color="auto"/>
            <w:right w:val="none" w:sz="0" w:space="0" w:color="auto"/>
          </w:divBdr>
        </w:div>
        <w:div w:id="700320434">
          <w:marLeft w:val="0"/>
          <w:marRight w:val="0"/>
          <w:marTop w:val="0"/>
          <w:marBottom w:val="0"/>
          <w:divBdr>
            <w:top w:val="none" w:sz="0" w:space="0" w:color="auto"/>
            <w:left w:val="none" w:sz="0" w:space="0" w:color="auto"/>
            <w:bottom w:val="none" w:sz="0" w:space="0" w:color="auto"/>
            <w:right w:val="none" w:sz="0" w:space="0" w:color="auto"/>
          </w:divBdr>
        </w:div>
        <w:div w:id="1693217461">
          <w:marLeft w:val="0"/>
          <w:marRight w:val="0"/>
          <w:marTop w:val="0"/>
          <w:marBottom w:val="0"/>
          <w:divBdr>
            <w:top w:val="none" w:sz="0" w:space="0" w:color="auto"/>
            <w:left w:val="none" w:sz="0" w:space="0" w:color="auto"/>
            <w:bottom w:val="none" w:sz="0" w:space="0" w:color="auto"/>
            <w:right w:val="none" w:sz="0" w:space="0" w:color="auto"/>
          </w:divBdr>
        </w:div>
        <w:div w:id="587229521">
          <w:marLeft w:val="0"/>
          <w:marRight w:val="0"/>
          <w:marTop w:val="0"/>
          <w:marBottom w:val="0"/>
          <w:divBdr>
            <w:top w:val="none" w:sz="0" w:space="0" w:color="auto"/>
            <w:left w:val="none" w:sz="0" w:space="0" w:color="auto"/>
            <w:bottom w:val="none" w:sz="0" w:space="0" w:color="auto"/>
            <w:right w:val="none" w:sz="0" w:space="0" w:color="auto"/>
          </w:divBdr>
        </w:div>
      </w:divsChild>
    </w:div>
    <w:div w:id="1748843453">
      <w:bodyDiv w:val="1"/>
      <w:marLeft w:val="0"/>
      <w:marRight w:val="0"/>
      <w:marTop w:val="0"/>
      <w:marBottom w:val="0"/>
      <w:divBdr>
        <w:top w:val="none" w:sz="0" w:space="0" w:color="auto"/>
        <w:left w:val="none" w:sz="0" w:space="0" w:color="auto"/>
        <w:bottom w:val="none" w:sz="0" w:space="0" w:color="auto"/>
        <w:right w:val="none" w:sz="0" w:space="0" w:color="auto"/>
      </w:divBdr>
    </w:div>
    <w:div w:id="1812287804">
      <w:bodyDiv w:val="1"/>
      <w:marLeft w:val="0"/>
      <w:marRight w:val="0"/>
      <w:marTop w:val="0"/>
      <w:marBottom w:val="0"/>
      <w:divBdr>
        <w:top w:val="none" w:sz="0" w:space="0" w:color="auto"/>
        <w:left w:val="none" w:sz="0" w:space="0" w:color="auto"/>
        <w:bottom w:val="none" w:sz="0" w:space="0" w:color="auto"/>
        <w:right w:val="none" w:sz="0" w:space="0" w:color="auto"/>
      </w:divBdr>
    </w:div>
    <w:div w:id="206120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8D2E6-8F7F-4F12-B72C-8402E5E3B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1853</TotalTime>
  <Pages>1</Pages>
  <Words>15616</Words>
  <Characters>85892</Characters>
  <Application>Microsoft Office Word</Application>
  <DocSecurity>0</DocSecurity>
  <Lines>715</Lines>
  <Paragraphs>202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dc:creator>
  <cp:lastModifiedBy>Giancarlo</cp:lastModifiedBy>
  <cp:revision>169</cp:revision>
  <cp:lastPrinted>2013-04-29T15:53:00Z</cp:lastPrinted>
  <dcterms:created xsi:type="dcterms:W3CDTF">2016-02-12T15:15:00Z</dcterms:created>
  <dcterms:modified xsi:type="dcterms:W3CDTF">2016-09-09T17:51:00Z</dcterms:modified>
</cp:coreProperties>
</file>